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小标宋" w:hAnsi="宋体" w:eastAsia="小标宋"/>
          <w:b/>
          <w:sz w:val="44"/>
          <w:szCs w:val="44"/>
        </w:rPr>
      </w:pPr>
      <w:r>
        <w:rPr>
          <w:rFonts w:hint="eastAsia" w:ascii="小标宋" w:hAnsi="宋体" w:eastAsia="小标宋"/>
          <w:b/>
          <w:sz w:val="44"/>
          <w:szCs w:val="44"/>
        </w:rPr>
        <w:t>招标公告</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b/>
          <w:sz w:val="28"/>
          <w:szCs w:val="44"/>
        </w:rPr>
      </w:pPr>
    </w:p>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ascii="仿宋" w:hAnsi="仿宋" w:eastAsia="仿宋"/>
          <w:sz w:val="32"/>
          <w:szCs w:val="32"/>
        </w:rPr>
      </w:pPr>
      <w:r>
        <w:rPr>
          <w:rFonts w:hint="eastAsia" w:ascii="仿宋" w:hAnsi="仿宋" w:eastAsia="仿宋"/>
          <w:szCs w:val="21"/>
        </w:rPr>
        <w:t xml:space="preserve">                                          </w:t>
      </w:r>
      <w:bookmarkStart w:id="0" w:name="_GoBack"/>
      <w:r>
        <w:rPr>
          <w:rFonts w:hint="eastAsia" w:ascii="仿宋" w:hAnsi="仿宋" w:eastAsia="仿宋"/>
          <w:sz w:val="32"/>
          <w:szCs w:val="32"/>
        </w:rPr>
        <w:t>业务编号：ZB/SC202</w:t>
      </w:r>
      <w:r>
        <w:rPr>
          <w:rFonts w:hint="eastAsia" w:ascii="仿宋" w:hAnsi="仿宋" w:eastAsia="仿宋"/>
          <w:sz w:val="32"/>
          <w:szCs w:val="32"/>
          <w:lang w:val="en-US" w:eastAsia="zh-CN"/>
        </w:rPr>
        <w:t>2</w:t>
      </w:r>
      <w:r>
        <w:rPr>
          <w:rFonts w:hint="eastAsia" w:ascii="仿宋" w:hAnsi="仿宋" w:eastAsia="仿宋"/>
          <w:sz w:val="32"/>
          <w:szCs w:val="32"/>
        </w:rPr>
        <w:t>-O</w:t>
      </w:r>
      <w:r>
        <w:rPr>
          <w:rFonts w:hint="eastAsia" w:ascii="仿宋" w:hAnsi="仿宋" w:eastAsia="仿宋"/>
          <w:sz w:val="32"/>
          <w:szCs w:val="32"/>
          <w:lang w:val="en-US" w:eastAsia="zh-CN"/>
        </w:rPr>
        <w:t>G071</w:t>
      </w: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一、招标项目内容、技术要求、计划招标时间等</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（一）招标项目名称</w:t>
      </w:r>
      <w:r>
        <w:rPr>
          <w:rFonts w:hint="eastAsia" w:ascii="仿宋" w:hAnsi="仿宋" w:eastAsia="仿宋" w:cs="仿宋_GB2312"/>
          <w:kern w:val="0"/>
          <w:sz w:val="32"/>
          <w:szCs w:val="32"/>
          <w:lang w:eastAsia="zh-CN"/>
        </w:rPr>
        <w:t>：新能源工程、运输车辆</w:t>
      </w:r>
      <w:r>
        <w:rPr>
          <w:rFonts w:hint="eastAsia" w:ascii="仿宋" w:hAnsi="仿宋" w:eastAsia="仿宋" w:cs="仿宋_GB2312"/>
          <w:kern w:val="0"/>
          <w:sz w:val="32"/>
          <w:szCs w:val="32"/>
        </w:rPr>
        <w:t>采购</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_GB2312"/>
          <w:kern w:val="0"/>
          <w:sz w:val="32"/>
          <w:szCs w:val="32"/>
        </w:rPr>
        <w:t>（二）招标采购数量：</w:t>
      </w:r>
      <w:r>
        <w:rPr>
          <w:rFonts w:hint="eastAsia" w:ascii="仿宋" w:hAnsi="仿宋" w:eastAsia="仿宋" w:cs="仿宋_GB2312"/>
          <w:kern w:val="0"/>
          <w:sz w:val="32"/>
          <w:szCs w:val="32"/>
          <w:lang w:eastAsia="zh-CN"/>
        </w:rPr>
        <w:t>详见招标清单</w:t>
      </w:r>
      <w:r>
        <w:rPr>
          <w:rFonts w:hint="eastAsia" w:ascii="仿宋" w:hAnsi="仿宋" w:eastAsia="仿宋" w:cs="仿宋"/>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（三）技术要求：</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val="en-US" w:eastAsia="zh-CN"/>
        </w:rPr>
        <w:t>1.所有车辆具备购买保险条件，厂外运输车辆具备上牌照条件</w:t>
      </w:r>
      <w:r>
        <w:rPr>
          <w:rFonts w:hint="eastAsia" w:ascii="仿宋" w:hAnsi="仿宋" w:eastAsia="仿宋"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lang w:val="en-US" w:eastAsia="zh-CN"/>
        </w:rPr>
      </w:pPr>
      <w:r>
        <w:rPr>
          <w:rFonts w:hint="eastAsia" w:ascii="仿宋" w:hAnsi="仿宋" w:eastAsia="仿宋" w:cs="仿宋_GB2312"/>
          <w:kern w:val="0"/>
          <w:sz w:val="32"/>
          <w:szCs w:val="32"/>
          <w:lang w:val="en-US" w:eastAsia="zh-CN"/>
        </w:rPr>
        <w:t>2.满足使用单位用车要求。</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（四）计划招标时间：</w:t>
      </w:r>
      <w:r>
        <w:rPr>
          <w:rFonts w:hint="eastAsia" w:ascii="仿宋" w:hAnsi="仿宋" w:eastAsia="仿宋" w:cs="仿宋_GB2312"/>
          <w:kern w:val="0"/>
          <w:sz w:val="32"/>
          <w:szCs w:val="32"/>
          <w:lang w:val="en-US" w:eastAsia="zh-CN"/>
        </w:rPr>
        <w:t>2022</w:t>
      </w:r>
      <w:r>
        <w:rPr>
          <w:rFonts w:hint="eastAsia" w:ascii="仿宋" w:hAnsi="仿宋" w:eastAsia="仿宋" w:cs="仿宋_GB2312"/>
          <w:kern w:val="0"/>
          <w:sz w:val="32"/>
          <w:szCs w:val="32"/>
        </w:rPr>
        <w:t>年</w:t>
      </w:r>
      <w:r>
        <w:rPr>
          <w:rFonts w:hint="eastAsia" w:ascii="仿宋" w:hAnsi="仿宋" w:eastAsia="仿宋" w:cs="仿宋_GB2312"/>
          <w:kern w:val="0"/>
          <w:sz w:val="32"/>
          <w:szCs w:val="32"/>
          <w:lang w:val="en-US" w:eastAsia="zh-CN"/>
        </w:rPr>
        <w:t>4</w:t>
      </w:r>
      <w:r>
        <w:rPr>
          <w:rFonts w:hint="eastAsia" w:ascii="仿宋" w:hAnsi="仿宋" w:eastAsia="仿宋" w:cs="仿宋_GB2312"/>
          <w:kern w:val="0"/>
          <w:sz w:val="32"/>
          <w:szCs w:val="32"/>
        </w:rPr>
        <w:t>月</w:t>
      </w:r>
      <w:r>
        <w:rPr>
          <w:rFonts w:hint="eastAsia" w:ascii="仿宋" w:hAnsi="仿宋" w:eastAsia="仿宋" w:cs="仿宋_GB2312"/>
          <w:kern w:val="0"/>
          <w:sz w:val="32"/>
          <w:szCs w:val="32"/>
          <w:lang w:eastAsia="zh-CN"/>
        </w:rPr>
        <w:t>上</w:t>
      </w:r>
      <w:r>
        <w:rPr>
          <w:rFonts w:hint="eastAsia" w:ascii="仿宋" w:hAnsi="仿宋" w:eastAsia="仿宋" w:cs="仿宋_GB2312"/>
          <w:kern w:val="0"/>
          <w:sz w:val="32"/>
          <w:szCs w:val="32"/>
        </w:rPr>
        <w:t>旬（具体以招标说明书为准）</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（五）报名截止时间</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lang w:val="en-US" w:eastAsia="zh-CN"/>
        </w:rPr>
        <w:t>2022</w:t>
      </w:r>
      <w:r>
        <w:rPr>
          <w:rFonts w:hint="eastAsia" w:ascii="仿宋" w:hAnsi="仿宋" w:eastAsia="仿宋" w:cs="仿宋_GB2312"/>
          <w:kern w:val="0"/>
          <w:sz w:val="32"/>
          <w:szCs w:val="32"/>
        </w:rPr>
        <w:t>年</w:t>
      </w:r>
      <w:r>
        <w:rPr>
          <w:rFonts w:hint="eastAsia" w:ascii="仿宋" w:hAnsi="仿宋" w:eastAsia="仿宋" w:cs="仿宋_GB2312"/>
          <w:kern w:val="0"/>
          <w:sz w:val="32"/>
          <w:szCs w:val="32"/>
          <w:lang w:val="en-US" w:eastAsia="zh-CN"/>
        </w:rPr>
        <w:t>3</w:t>
      </w:r>
      <w:r>
        <w:rPr>
          <w:rFonts w:hint="eastAsia" w:ascii="仿宋" w:hAnsi="仿宋" w:eastAsia="仿宋" w:cs="仿宋_GB2312"/>
          <w:kern w:val="0"/>
          <w:sz w:val="32"/>
          <w:szCs w:val="32"/>
        </w:rPr>
        <w:t>月</w:t>
      </w:r>
      <w:r>
        <w:rPr>
          <w:rFonts w:hint="eastAsia" w:ascii="仿宋" w:hAnsi="仿宋" w:eastAsia="仿宋" w:cs="仿宋_GB2312"/>
          <w:kern w:val="0"/>
          <w:sz w:val="32"/>
          <w:szCs w:val="32"/>
          <w:lang w:val="en-US" w:eastAsia="zh-CN"/>
        </w:rPr>
        <w:t>18</w:t>
      </w:r>
      <w:r>
        <w:rPr>
          <w:rFonts w:hint="eastAsia" w:ascii="仿宋" w:hAnsi="仿宋" w:eastAsia="仿宋" w:cs="仿宋_GB2312"/>
          <w:kern w:val="0"/>
          <w:sz w:val="32"/>
          <w:szCs w:val="32"/>
        </w:rPr>
        <w:t>日</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（六）其他：无</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lang w:val="en-US" w:eastAsia="zh-CN"/>
        </w:rPr>
      </w:pPr>
      <w:r>
        <w:rPr>
          <w:rFonts w:hint="eastAsia" w:ascii="仿宋" w:hAnsi="仿宋" w:eastAsia="仿宋" w:cs="仿宋_GB2312"/>
          <w:kern w:val="0"/>
          <w:sz w:val="32"/>
          <w:szCs w:val="32"/>
        </w:rPr>
        <w:t>二、对投标单位的资质要求：具有独立法人资格或其他组织的生产厂家</w:t>
      </w:r>
      <w:r>
        <w:rPr>
          <w:rFonts w:hint="eastAsia" w:ascii="仿宋" w:hAnsi="仿宋" w:eastAsia="仿宋" w:cs="仿宋_GB2312"/>
          <w:kern w:val="0"/>
          <w:sz w:val="32"/>
          <w:szCs w:val="32"/>
          <w:lang w:eastAsia="zh-CN"/>
        </w:rPr>
        <w:t>或</w:t>
      </w:r>
      <w:r>
        <w:rPr>
          <w:rFonts w:hint="eastAsia" w:ascii="仿宋" w:hAnsi="仿宋" w:eastAsia="仿宋" w:cs="仿宋_GB2312"/>
          <w:kern w:val="0"/>
          <w:sz w:val="32"/>
          <w:szCs w:val="32"/>
        </w:rPr>
        <w:t>代理商</w:t>
      </w:r>
      <w:r>
        <w:rPr>
          <w:rFonts w:hint="eastAsia" w:ascii="仿宋" w:hAnsi="仿宋" w:eastAsia="仿宋" w:cs="仿宋_GB2312"/>
          <w:kern w:val="0"/>
          <w:sz w:val="32"/>
          <w:szCs w:val="32"/>
          <w:lang w:eastAsia="zh-CN"/>
        </w:rPr>
        <w:t>（需成立一年以上及</w:t>
      </w:r>
      <w:r>
        <w:rPr>
          <w:rFonts w:hint="eastAsia" w:ascii="仿宋" w:hAnsi="仿宋" w:eastAsia="仿宋" w:cs="仿宋_GB2312"/>
          <w:color w:val="auto"/>
          <w:kern w:val="0"/>
          <w:sz w:val="32"/>
          <w:szCs w:val="32"/>
          <w:lang w:eastAsia="zh-CN"/>
        </w:rPr>
        <w:t>出具产品授权书）。</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三、拟签订合同主要条款</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一）交货结算方式：货到招标单位指定地点，初步验收合格入库，投标单位按招标价格开具13%增值税专用发票，发票挂账60天后招标单位以银行承兑汇票滚动支付货款。支付低于六个月承兑或银行转账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（二）交货必须附产品合格证，持入库凭证到萍乡萍钢安源钢铁有限公司湘东片或安源片物资仓库验收。</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四、意向投标人提交的资格证明文件</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（一）资质材料：</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1.营业执照副本复印件、开户许可证复印件，如有生产许可证、体系认证证书、特种设备制造许可证等一并附上。</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2.法定代表人和代理人身份证复印件及法定代表人授权委托书（授权书必须有法人章或签字及加盖公章）、承诺书。</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lang w:eastAsia="zh-CN"/>
        </w:rPr>
      </w:pPr>
      <w:r>
        <w:rPr>
          <w:rFonts w:hint="eastAsia" w:ascii="仿宋" w:hAnsi="仿宋" w:eastAsia="仿宋" w:cs="仿宋_GB2312"/>
          <w:kern w:val="0"/>
          <w:sz w:val="32"/>
          <w:szCs w:val="32"/>
        </w:rPr>
        <w:t>3.企业介绍</w:t>
      </w:r>
      <w:r>
        <w:rPr>
          <w:rFonts w:hint="eastAsia" w:ascii="仿宋" w:hAnsi="仿宋" w:eastAsia="仿宋"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lang w:val="en-US" w:eastAsia="zh-CN"/>
        </w:rPr>
        <w:t>4</w:t>
      </w:r>
      <w:r>
        <w:rPr>
          <w:rFonts w:hint="eastAsia" w:ascii="仿宋" w:hAnsi="仿宋" w:eastAsia="仿宋" w:cs="仿宋_GB2312"/>
          <w:kern w:val="0"/>
          <w:sz w:val="32"/>
          <w:szCs w:val="32"/>
        </w:rPr>
        <w:t>.投标单位开票信息。</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上述资料需加盖报名单位公章。 </w:t>
      </w:r>
    </w:p>
    <w:p>
      <w:pPr>
        <w:keepNext w:val="0"/>
        <w:keepLines w:val="0"/>
        <w:pageBreakBefore w:val="0"/>
        <w:widowControl w:val="0"/>
        <w:numPr>
          <w:ilvl w:val="0"/>
          <w:numId w:val="1"/>
        </w:numPr>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提交方式：发送邮件至agqhb@pxsteel.com，发邮件时请注明邮件主题名称：XXXX公司</w:t>
      </w:r>
      <w:r>
        <w:rPr>
          <w:rFonts w:hint="eastAsia" w:ascii="仿宋" w:hAnsi="仿宋" w:eastAsia="仿宋" w:cs="仿宋_GB2312"/>
          <w:kern w:val="0"/>
          <w:sz w:val="32"/>
          <w:szCs w:val="32"/>
          <w:lang w:eastAsia="zh-CN"/>
        </w:rPr>
        <w:t>新能源工程、运输车辆</w:t>
      </w:r>
      <w:r>
        <w:rPr>
          <w:rFonts w:hint="eastAsia" w:ascii="仿宋" w:hAnsi="仿宋" w:eastAsia="仿宋" w:cs="仿宋_GB2312"/>
          <w:kern w:val="0"/>
          <w:sz w:val="32"/>
          <w:szCs w:val="32"/>
        </w:rPr>
        <w:t>采购项目招标资质文件。</w:t>
      </w:r>
      <w:r>
        <w:rPr>
          <w:rFonts w:hint="eastAsia" w:ascii="仿宋" w:hAnsi="仿宋" w:eastAsia="仿宋" w:cs="仿宋_GB2312"/>
          <w:bCs/>
          <w:kern w:val="0"/>
          <w:sz w:val="32"/>
          <w:szCs w:val="32"/>
        </w:rPr>
        <w:t>网上报名如不按此要求发送邮件，招标方对邮件遗失所造成的后果不负任何责任。</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五、投标方式</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color w:val="C00000"/>
          <w:kern w:val="0"/>
          <w:sz w:val="32"/>
          <w:szCs w:val="32"/>
        </w:rPr>
      </w:pPr>
      <w:r>
        <w:rPr>
          <w:rFonts w:hint="eastAsia" w:ascii="仿宋" w:hAnsi="仿宋" w:eastAsia="仿宋" w:cs="仿宋_GB2312"/>
          <w:kern w:val="0"/>
          <w:sz w:val="32"/>
          <w:szCs w:val="32"/>
        </w:rPr>
        <w:t>招标单位对意向投标单位提交的资质材料进行审查，向审查合格单位发出招标说明书，请接到招标说明书的单位按要求时间交纳相应投标保证金</w:t>
      </w:r>
      <w:r>
        <w:rPr>
          <w:rFonts w:hint="eastAsia" w:ascii="仿宋" w:hAnsi="仿宋" w:eastAsia="仿宋" w:cs="仿宋_GB2312"/>
          <w:kern w:val="0"/>
          <w:sz w:val="32"/>
          <w:szCs w:val="32"/>
          <w:lang w:eastAsia="zh-CN"/>
        </w:rPr>
        <w:t>（装载机项目</w:t>
      </w:r>
      <w:r>
        <w:rPr>
          <w:rFonts w:hint="eastAsia" w:ascii="仿宋" w:hAnsi="仿宋" w:eastAsia="仿宋" w:cs="仿宋_GB2312"/>
          <w:kern w:val="0"/>
          <w:sz w:val="32"/>
          <w:szCs w:val="32"/>
        </w:rPr>
        <w:t>投标保证金</w:t>
      </w:r>
      <w:r>
        <w:rPr>
          <w:rFonts w:hint="eastAsia" w:ascii="仿宋" w:hAnsi="仿宋" w:eastAsia="仿宋" w:cs="仿宋_GB2312"/>
          <w:kern w:val="0"/>
          <w:sz w:val="32"/>
          <w:szCs w:val="32"/>
          <w:lang w:val="en-US" w:eastAsia="zh-CN"/>
        </w:rPr>
        <w:t>30万元、纯电动自卸车项目</w:t>
      </w:r>
      <w:r>
        <w:rPr>
          <w:rFonts w:hint="eastAsia" w:ascii="仿宋" w:hAnsi="仿宋" w:eastAsia="仿宋" w:cs="仿宋_GB2312"/>
          <w:kern w:val="0"/>
          <w:sz w:val="32"/>
          <w:szCs w:val="32"/>
        </w:rPr>
        <w:t>投标保证金</w:t>
      </w:r>
      <w:r>
        <w:rPr>
          <w:rFonts w:hint="eastAsia" w:ascii="仿宋" w:hAnsi="仿宋" w:eastAsia="仿宋" w:cs="仿宋_GB2312"/>
          <w:kern w:val="0"/>
          <w:sz w:val="32"/>
          <w:szCs w:val="32"/>
          <w:lang w:val="en-US" w:eastAsia="zh-CN"/>
        </w:rPr>
        <w:t>70万元、燃油牵引车和半挂自卸车项目</w:t>
      </w:r>
      <w:r>
        <w:rPr>
          <w:rFonts w:hint="eastAsia" w:ascii="仿宋" w:hAnsi="仿宋" w:eastAsia="仿宋" w:cs="仿宋_GB2312"/>
          <w:kern w:val="0"/>
          <w:sz w:val="32"/>
          <w:szCs w:val="32"/>
        </w:rPr>
        <w:t>投标保证金</w:t>
      </w:r>
      <w:r>
        <w:rPr>
          <w:rFonts w:hint="eastAsia" w:ascii="仿宋" w:hAnsi="仿宋" w:eastAsia="仿宋" w:cs="仿宋_GB2312"/>
          <w:kern w:val="0"/>
          <w:sz w:val="32"/>
          <w:szCs w:val="32"/>
          <w:lang w:val="en-US" w:eastAsia="zh-CN"/>
        </w:rPr>
        <w:t>20万元、小卡自卸车和箱式检修车项目</w:t>
      </w:r>
      <w:r>
        <w:rPr>
          <w:rFonts w:hint="eastAsia" w:ascii="仿宋" w:hAnsi="仿宋" w:eastAsia="仿宋" w:cs="仿宋_GB2312"/>
          <w:kern w:val="0"/>
          <w:sz w:val="32"/>
          <w:szCs w:val="32"/>
        </w:rPr>
        <w:t>投标保证金</w:t>
      </w:r>
      <w:r>
        <w:rPr>
          <w:rFonts w:hint="eastAsia" w:ascii="仿宋" w:hAnsi="仿宋" w:eastAsia="仿宋" w:cs="仿宋_GB2312"/>
          <w:kern w:val="0"/>
          <w:sz w:val="32"/>
          <w:szCs w:val="32"/>
          <w:lang w:val="en-US" w:eastAsia="zh-CN"/>
        </w:rPr>
        <w:t>1万元、直流充电桩项目</w:t>
      </w:r>
      <w:r>
        <w:rPr>
          <w:rFonts w:hint="eastAsia" w:ascii="仿宋" w:hAnsi="仿宋" w:eastAsia="仿宋" w:cs="仿宋_GB2312"/>
          <w:kern w:val="0"/>
          <w:sz w:val="32"/>
          <w:szCs w:val="32"/>
        </w:rPr>
        <w:t>投标保证金</w:t>
      </w:r>
      <w:r>
        <w:rPr>
          <w:rFonts w:hint="eastAsia" w:ascii="仿宋" w:hAnsi="仿宋" w:eastAsia="仿宋" w:cs="仿宋_GB2312"/>
          <w:kern w:val="0"/>
          <w:sz w:val="32"/>
          <w:szCs w:val="32"/>
          <w:lang w:val="en-US" w:eastAsia="zh-CN"/>
        </w:rPr>
        <w:t>3万元</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和</w:t>
      </w:r>
      <w:r>
        <w:rPr>
          <w:rFonts w:hint="eastAsia" w:ascii="仿宋" w:hAnsi="仿宋" w:eastAsia="仿宋" w:cs="仿宋_GB2312"/>
          <w:kern w:val="0"/>
          <w:sz w:val="32"/>
          <w:szCs w:val="32"/>
        </w:rPr>
        <w:t>报名费</w:t>
      </w:r>
      <w:r>
        <w:rPr>
          <w:rFonts w:hint="eastAsia" w:ascii="仿宋" w:hAnsi="仿宋" w:eastAsia="仿宋" w:cs="仿宋_GB2312"/>
          <w:kern w:val="0"/>
          <w:sz w:val="32"/>
          <w:szCs w:val="32"/>
          <w:lang w:val="en-US" w:eastAsia="zh-CN"/>
        </w:rPr>
        <w:t>500元。</w:t>
      </w:r>
      <w:r>
        <w:rPr>
          <w:rFonts w:hint="eastAsia" w:ascii="仿宋" w:hAnsi="仿宋" w:eastAsia="仿宋" w:cs="仿宋_GB2312"/>
          <w:kern w:val="0"/>
          <w:sz w:val="32"/>
          <w:szCs w:val="32"/>
        </w:rPr>
        <w:t>中标单位的投标保证金自动转为履约保证金，履约保证金按标的金额的5%收取，多退少补。未中标单位的投标保证金在宣标后十五个工作日内一次性返还（无息）。开票信息如下：</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账户名称：萍乡萍钢安源钢铁有限公司</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开户行：中国建设银行股份有限公司萍乡湘东支行</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账号：36001752010052504776</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六、招标方信息 </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（一）招标单位名称：萍安钢铁设备材料公司</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（二）招标项目业务负责人及联系方式：</w:t>
      </w:r>
      <w:r>
        <w:rPr>
          <w:rFonts w:hint="eastAsia" w:ascii="仿宋" w:hAnsi="仿宋" w:eastAsia="仿宋" w:cs="仿宋_GB2312"/>
          <w:kern w:val="0"/>
          <w:sz w:val="32"/>
          <w:szCs w:val="32"/>
          <w:lang w:eastAsia="zh-CN"/>
        </w:rPr>
        <w:t>胡工</w:t>
      </w:r>
      <w:r>
        <w:rPr>
          <w:rFonts w:hint="eastAsia" w:ascii="仿宋" w:hAnsi="仿宋" w:eastAsia="仿宋" w:cs="仿宋_GB2312"/>
          <w:kern w:val="0"/>
          <w:sz w:val="32"/>
          <w:szCs w:val="32"/>
          <w:lang w:val="en-US" w:eastAsia="zh-CN"/>
        </w:rPr>
        <w:t>18870995800</w:t>
      </w:r>
      <w:r>
        <w:rPr>
          <w:rFonts w:hint="eastAsia" w:ascii="仿宋" w:hAnsi="仿宋" w:eastAsia="仿宋" w:cs="仿宋_GB2312"/>
          <w:kern w:val="0"/>
          <w:sz w:val="32"/>
          <w:szCs w:val="32"/>
        </w:rPr>
        <w:t xml:space="preserve"> </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ascii="仿宋" w:hAnsi="仿宋" w:eastAsia="仿宋" w:cs="仿宋_GB2312"/>
          <w:kern w:val="0"/>
          <w:sz w:val="32"/>
          <w:szCs w:val="32"/>
        </w:rPr>
      </w:pPr>
      <w:r>
        <w:rPr>
          <w:rFonts w:hint="eastAsia" w:ascii="仿宋" w:hAnsi="仿宋" w:eastAsia="仿宋" w:cs="仿宋_GB2312"/>
          <w:kern w:val="0"/>
          <w:sz w:val="32"/>
          <w:szCs w:val="32"/>
        </w:rPr>
        <w:t>（三）设备材料公司监督电话：</w:t>
      </w:r>
      <w:r>
        <w:rPr>
          <w:rFonts w:hint="eastAsia" w:ascii="仿宋" w:hAnsi="仿宋" w:eastAsia="仿宋" w:cs="仿宋_GB2312"/>
          <w:kern w:val="0"/>
          <w:sz w:val="32"/>
          <w:szCs w:val="32"/>
          <w:lang w:eastAsia="zh-CN"/>
        </w:rPr>
        <w:t>李</w:t>
      </w:r>
      <w:r>
        <w:rPr>
          <w:rFonts w:hint="eastAsia" w:ascii="仿宋" w:hAnsi="仿宋" w:eastAsia="仿宋" w:cs="仿宋_GB2312"/>
          <w:kern w:val="0"/>
          <w:sz w:val="32"/>
          <w:szCs w:val="32"/>
        </w:rPr>
        <w:t>先生  0799-6356077</w:t>
      </w:r>
    </w:p>
    <w:p>
      <w:pPr>
        <w:keepNext w:val="0"/>
        <w:keepLines w:val="0"/>
        <w:pageBreakBefore w:val="0"/>
        <w:widowControl w:val="0"/>
        <w:kinsoku/>
        <w:wordWrap/>
        <w:overflowPunct/>
        <w:topLinePunct w:val="0"/>
        <w:autoSpaceDE/>
        <w:autoSpaceDN/>
        <w:bidi w:val="0"/>
        <w:adjustRightInd/>
        <w:spacing w:line="440" w:lineRule="exact"/>
        <w:ind w:firstLine="640" w:firstLineChars="20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（四）审监法务部监督电话：王先生  0799-6356116</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                  </w:t>
      </w:r>
      <w:r>
        <w:rPr>
          <w:rFonts w:hint="eastAsia" w:ascii="仿宋" w:hAnsi="仿宋" w:eastAsia="仿宋" w:cs="仿宋_GB2312"/>
          <w:kern w:val="0"/>
          <w:sz w:val="32"/>
          <w:szCs w:val="32"/>
          <w:lang w:val="en-US" w:eastAsia="zh-CN"/>
        </w:rPr>
        <w:t xml:space="preserve"> </w:t>
      </w:r>
      <w:r>
        <w:rPr>
          <w:rFonts w:hint="eastAsia" w:ascii="仿宋" w:hAnsi="仿宋" w:eastAsia="仿宋" w:cs="仿宋_GB2312"/>
          <w:kern w:val="0"/>
          <w:sz w:val="32"/>
          <w:szCs w:val="32"/>
        </w:rPr>
        <w:t xml:space="preserve"> </w:t>
      </w:r>
    </w:p>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lang w:val="en-US" w:eastAsia="zh-CN"/>
        </w:rPr>
        <w:t xml:space="preserve">               </w:t>
      </w:r>
      <w:r>
        <w:rPr>
          <w:rFonts w:hint="eastAsia" w:ascii="仿宋" w:hAnsi="仿宋" w:eastAsia="仿宋" w:cs="仿宋_GB2312"/>
          <w:kern w:val="0"/>
          <w:sz w:val="32"/>
          <w:szCs w:val="32"/>
        </w:rPr>
        <w:t>萍乡萍钢安源钢铁有限公司</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小标宋" w:hAnsi="仿宋" w:eastAsia="小标宋"/>
          <w:b/>
          <w:kern w:val="44"/>
          <w:sz w:val="44"/>
          <w:szCs w:val="44"/>
        </w:rPr>
      </w:pPr>
      <w:r>
        <w:rPr>
          <w:rFonts w:hint="eastAsia" w:ascii="仿宋" w:hAnsi="仿宋" w:eastAsia="仿宋" w:cs="仿宋_GB2312"/>
          <w:kern w:val="0"/>
          <w:sz w:val="32"/>
          <w:szCs w:val="32"/>
        </w:rPr>
        <w:t xml:space="preserve">                   </w:t>
      </w:r>
      <w:r>
        <w:rPr>
          <w:rFonts w:hint="eastAsia" w:ascii="仿宋" w:hAnsi="仿宋" w:eastAsia="仿宋" w:cs="仿宋_GB2312"/>
          <w:kern w:val="0"/>
          <w:sz w:val="32"/>
          <w:szCs w:val="32"/>
          <w:lang w:val="en-US" w:eastAsia="zh-CN"/>
        </w:rPr>
        <w:t xml:space="preserve">    </w:t>
      </w:r>
      <w:r>
        <w:rPr>
          <w:rFonts w:hint="eastAsia" w:ascii="仿宋" w:hAnsi="仿宋" w:eastAsia="仿宋" w:cs="仿宋_GB2312"/>
          <w:kern w:val="0"/>
          <w:sz w:val="32"/>
          <w:szCs w:val="32"/>
        </w:rPr>
        <w:t>公告时间：202</w:t>
      </w: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rPr>
        <w:t>年</w:t>
      </w:r>
      <w:r>
        <w:rPr>
          <w:rFonts w:hint="eastAsia" w:ascii="仿宋" w:hAnsi="仿宋" w:eastAsia="仿宋" w:cs="仿宋_GB2312"/>
          <w:kern w:val="0"/>
          <w:sz w:val="32"/>
          <w:szCs w:val="32"/>
          <w:lang w:val="en-US" w:eastAsia="zh-CN"/>
        </w:rPr>
        <w:t>3</w:t>
      </w:r>
      <w:r>
        <w:rPr>
          <w:rFonts w:hint="eastAsia" w:ascii="仿宋" w:hAnsi="仿宋" w:eastAsia="仿宋" w:cs="仿宋_GB2312"/>
          <w:kern w:val="0"/>
          <w:sz w:val="32"/>
          <w:szCs w:val="32"/>
        </w:rPr>
        <w:t>月</w:t>
      </w:r>
      <w:r>
        <w:rPr>
          <w:rFonts w:hint="eastAsia" w:ascii="仿宋" w:hAnsi="仿宋" w:eastAsia="仿宋" w:cs="仿宋_GB2312"/>
          <w:kern w:val="0"/>
          <w:sz w:val="32"/>
          <w:szCs w:val="32"/>
          <w:lang w:val="en-US" w:eastAsia="zh-CN"/>
        </w:rPr>
        <w:t>3</w:t>
      </w:r>
      <w:r>
        <w:rPr>
          <w:rFonts w:hint="eastAsia" w:ascii="仿宋" w:hAnsi="仿宋" w:eastAsia="仿宋" w:cs="仿宋_GB2312"/>
          <w:kern w:val="0"/>
          <w:sz w:val="32"/>
          <w:szCs w:val="32"/>
        </w:rPr>
        <w:t>日</w:t>
      </w:r>
      <w:bookmarkEnd w:id="0"/>
    </w:p>
    <w:p>
      <w:pPr>
        <w:widowControl/>
        <w:spacing w:line="640" w:lineRule="exact"/>
        <w:jc w:val="center"/>
        <w:rPr>
          <w:rFonts w:hint="eastAsia" w:ascii="小标宋" w:hAnsi="小标宋" w:eastAsia="小标宋" w:cs="小标宋"/>
          <w:b/>
          <w:bCs/>
          <w:kern w:val="0"/>
          <w:sz w:val="44"/>
          <w:szCs w:val="44"/>
          <w:lang w:eastAsia="zh-CN"/>
        </w:rPr>
      </w:pPr>
    </w:p>
    <w:p>
      <w:pPr>
        <w:widowControl/>
        <w:spacing w:line="640" w:lineRule="exact"/>
        <w:jc w:val="center"/>
        <w:rPr>
          <w:rFonts w:hint="eastAsia" w:ascii="小标宋" w:hAnsi="小标宋" w:eastAsia="小标宋" w:cs="小标宋"/>
          <w:b/>
          <w:bCs/>
          <w:kern w:val="0"/>
          <w:sz w:val="44"/>
          <w:szCs w:val="44"/>
          <w:lang w:eastAsia="zh-CN"/>
        </w:rPr>
      </w:pPr>
    </w:p>
    <w:p>
      <w:pPr>
        <w:widowControl/>
        <w:spacing w:line="640" w:lineRule="exact"/>
        <w:jc w:val="center"/>
        <w:rPr>
          <w:rFonts w:hint="eastAsia" w:ascii="小标宋" w:hAnsi="小标宋" w:eastAsia="小标宋" w:cs="小标宋"/>
          <w:b/>
          <w:bCs/>
          <w:kern w:val="0"/>
          <w:sz w:val="44"/>
          <w:szCs w:val="44"/>
          <w:lang w:eastAsia="zh-CN"/>
        </w:rPr>
      </w:pPr>
    </w:p>
    <w:p>
      <w:pPr>
        <w:widowControl/>
        <w:spacing w:line="640" w:lineRule="exact"/>
        <w:jc w:val="center"/>
        <w:rPr>
          <w:rFonts w:hint="eastAsia" w:ascii="小标宋" w:hAnsi="小标宋" w:eastAsia="小标宋" w:cs="小标宋"/>
          <w:b/>
          <w:bCs/>
          <w:kern w:val="44"/>
          <w:sz w:val="36"/>
          <w:szCs w:val="36"/>
          <w:lang w:eastAsia="zh-CN"/>
        </w:rPr>
      </w:pPr>
      <w:r>
        <w:rPr>
          <w:rFonts w:hint="eastAsia" w:ascii="小标宋" w:hAnsi="小标宋" w:eastAsia="小标宋" w:cs="小标宋"/>
          <w:b/>
          <w:bCs/>
          <w:kern w:val="0"/>
          <w:sz w:val="36"/>
          <w:szCs w:val="36"/>
          <w:lang w:eastAsia="zh-CN"/>
        </w:rPr>
        <w:t>新能源工程、运输车辆</w:t>
      </w:r>
      <w:r>
        <w:rPr>
          <w:rFonts w:hint="eastAsia" w:ascii="小标宋" w:hAnsi="小标宋" w:eastAsia="小标宋" w:cs="小标宋"/>
          <w:b/>
          <w:bCs/>
          <w:kern w:val="0"/>
          <w:sz w:val="36"/>
          <w:szCs w:val="36"/>
        </w:rPr>
        <w:t>采购</w:t>
      </w:r>
      <w:r>
        <w:rPr>
          <w:rFonts w:hint="eastAsia" w:ascii="小标宋" w:hAnsi="小标宋" w:eastAsia="小标宋" w:cs="小标宋"/>
          <w:b/>
          <w:bCs/>
          <w:kern w:val="0"/>
          <w:sz w:val="36"/>
          <w:szCs w:val="36"/>
          <w:lang w:eastAsia="zh-CN"/>
        </w:rPr>
        <w:t>招标清单</w:t>
      </w:r>
    </w:p>
    <w:tbl>
      <w:tblPr>
        <w:tblStyle w:val="2"/>
        <w:tblW w:w="90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2"/>
        <w:gridCol w:w="1769"/>
        <w:gridCol w:w="2250"/>
        <w:gridCol w:w="1289"/>
        <w:gridCol w:w="1272"/>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物资名称</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规格</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预计数量</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单位</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纯电动装载机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50型轮式</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辆</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3"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装载机</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（限宽型）</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发动机:功率≥120kW</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辆</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装载机</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（限高型）</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50型轮式（炉前型）</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辆</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6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纯电动自卸车</w:t>
            </w:r>
          </w:p>
        </w:tc>
        <w:tc>
          <w:tcPr>
            <w:tcW w:w="225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驱动形式6*4</w:t>
            </w:r>
          </w:p>
        </w:tc>
        <w:tc>
          <w:tcPr>
            <w:tcW w:w="128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12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辆</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3"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纯电动自卸车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驱动形式8*4</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辆</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3"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纯电动自卸车（限高型）</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驱动形式4*2</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辆</w:t>
            </w:r>
          </w:p>
        </w:tc>
        <w:tc>
          <w:tcPr>
            <w:tcW w:w="160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3"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自卸车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驱动形式8*4</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辆</w:t>
            </w:r>
          </w:p>
        </w:tc>
        <w:tc>
          <w:tcPr>
            <w:tcW w:w="160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牵引车</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(车头)</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驱动形式6*4</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辆</w:t>
            </w:r>
          </w:p>
        </w:tc>
        <w:tc>
          <w:tcPr>
            <w:tcW w:w="160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牵引车</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(拖车)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驱动形式6*4，高低板半挂式</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辆</w:t>
            </w:r>
          </w:p>
        </w:tc>
        <w:tc>
          <w:tcPr>
            <w:tcW w:w="1605" w:type="dxa"/>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3"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自卸半挂车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驱动形式6*4</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辆</w:t>
            </w:r>
          </w:p>
        </w:tc>
        <w:tc>
          <w:tcPr>
            <w:tcW w:w="1605" w:type="dxa"/>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3"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小卡自卸车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载重≥5吨</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辆</w:t>
            </w:r>
          </w:p>
        </w:tc>
        <w:tc>
          <w:tcPr>
            <w:tcW w:w="1605" w:type="dxa"/>
            <w:tcBorders>
              <w:top w:val="nil"/>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3"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箱式检修车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后双胎，整备质量≥2吨，总质量≥4吨</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辆</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直流充电桩</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240A-2Q</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90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4"/>
              </w:tabs>
              <w:jc w:val="both"/>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注：最终招标规格、参数和数量以招标邀请函为准。</w:t>
            </w:r>
          </w:p>
        </w:tc>
      </w:tr>
    </w:tbl>
    <w:p>
      <w:pPr>
        <w:widowControl/>
        <w:spacing w:line="640" w:lineRule="exact"/>
        <w:jc w:val="center"/>
        <w:rPr>
          <w:rFonts w:hint="eastAsia" w:ascii="小标宋" w:hAnsi="仿宋" w:eastAsia="小标宋"/>
          <w:b/>
          <w:kern w:val="44"/>
          <w:sz w:val="32"/>
          <w:szCs w:val="32"/>
          <w:lang w:eastAsia="zh-CN"/>
        </w:rPr>
      </w:pPr>
    </w:p>
    <w:p>
      <w:pPr>
        <w:widowControl/>
        <w:spacing w:line="640" w:lineRule="exact"/>
        <w:jc w:val="center"/>
        <w:rPr>
          <w:rFonts w:hint="eastAsia" w:ascii="小标宋" w:hAnsi="仿宋" w:eastAsia="小标宋"/>
          <w:b/>
          <w:kern w:val="44"/>
          <w:sz w:val="32"/>
          <w:szCs w:val="32"/>
          <w:lang w:eastAsia="zh-CN"/>
        </w:rPr>
      </w:pPr>
    </w:p>
    <w:p>
      <w:pPr>
        <w:widowControl/>
        <w:spacing w:line="640" w:lineRule="exact"/>
        <w:jc w:val="both"/>
        <w:rPr>
          <w:rFonts w:hint="eastAsia" w:ascii="小标宋" w:hAnsi="仿宋" w:eastAsia="小标宋"/>
          <w:b/>
          <w:kern w:val="44"/>
          <w:sz w:val="44"/>
          <w:szCs w:val="44"/>
        </w:rPr>
      </w:pPr>
    </w:p>
    <w:p>
      <w:pPr>
        <w:widowControl/>
        <w:spacing w:line="640" w:lineRule="exact"/>
        <w:jc w:val="both"/>
        <w:rPr>
          <w:rFonts w:hint="eastAsia" w:ascii="小标宋" w:hAnsi="仿宋" w:eastAsia="小标宋"/>
          <w:b/>
          <w:kern w:val="44"/>
          <w:sz w:val="44"/>
          <w:szCs w:val="44"/>
        </w:rPr>
      </w:pPr>
    </w:p>
    <w:p>
      <w:pPr>
        <w:widowControl/>
        <w:spacing w:line="640" w:lineRule="exact"/>
        <w:jc w:val="center"/>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仿宋" w:hAnsi="仿宋" w:eastAsia="仿宋"/>
          <w:b/>
          <w:sz w:val="32"/>
          <w:szCs w:val="32"/>
        </w:rPr>
      </w:pPr>
      <w:r>
        <w:rPr>
          <w:rFonts w:hint="eastAsia" w:ascii="仿宋" w:hAnsi="仿宋" w:eastAsia="仿宋"/>
          <w:b/>
          <w:sz w:val="32"/>
          <w:szCs w:val="32"/>
        </w:rPr>
        <w:t>萍乡萍钢安源钢铁有限公司：</w:t>
      </w:r>
    </w:p>
    <w:p>
      <w:pPr>
        <w:adjustRightInd w:val="0"/>
        <w:snapToGrid w:val="0"/>
        <w:spacing w:line="360" w:lineRule="auto"/>
        <w:rPr>
          <w:rFonts w:ascii="仿宋" w:hAnsi="仿宋" w:eastAsia="仿宋"/>
          <w:sz w:val="32"/>
          <w:szCs w:val="32"/>
          <w:u w:val="single"/>
        </w:rPr>
      </w:pPr>
      <w:r>
        <w:rPr>
          <w:rFonts w:hint="eastAsia" w:ascii="仿宋" w:hAnsi="仿宋" w:eastAsia="仿宋"/>
          <w:sz w:val="32"/>
          <w:szCs w:val="32"/>
        </w:rPr>
        <w:t xml:space="preserve">    姓名：</w:t>
      </w:r>
      <w:r>
        <w:rPr>
          <w:rFonts w:hint="eastAsia" w:ascii="仿宋" w:hAnsi="仿宋" w:eastAsia="仿宋"/>
          <w:kern w:val="0"/>
          <w:sz w:val="32"/>
          <w:szCs w:val="32"/>
        </w:rPr>
        <w:t>________，</w:t>
      </w:r>
      <w:r>
        <w:rPr>
          <w:rFonts w:hint="eastAsia" w:ascii="仿宋" w:hAnsi="仿宋" w:eastAsia="仿宋"/>
          <w:sz w:val="32"/>
          <w:szCs w:val="32"/>
        </w:rPr>
        <w:t>身份证号：</w:t>
      </w:r>
      <w:r>
        <w:rPr>
          <w:rFonts w:hint="eastAsia" w:ascii="仿宋" w:hAnsi="仿宋" w:eastAsia="仿宋"/>
          <w:kern w:val="0"/>
          <w:sz w:val="32"/>
          <w:szCs w:val="32"/>
        </w:rPr>
        <w:t>___________，在我公司</w:t>
      </w:r>
      <w:r>
        <w:rPr>
          <w:rFonts w:hint="eastAsia" w:ascii="仿宋" w:hAnsi="仿宋" w:eastAsia="仿宋"/>
          <w:sz w:val="32"/>
          <w:szCs w:val="32"/>
        </w:rPr>
        <w:t>职务：</w:t>
      </w:r>
      <w:r>
        <w:rPr>
          <w:rFonts w:hint="eastAsia" w:ascii="仿宋" w:hAnsi="仿宋" w:eastAsia="仿宋"/>
          <w:kern w:val="0"/>
          <w:sz w:val="32"/>
          <w:szCs w:val="32"/>
        </w:rPr>
        <w:t>_______，</w:t>
      </w:r>
      <w:r>
        <w:rPr>
          <w:rFonts w:hint="eastAsia" w:ascii="仿宋" w:hAnsi="仿宋" w:eastAsia="仿宋"/>
          <w:sz w:val="32"/>
          <w:szCs w:val="32"/>
        </w:rPr>
        <w:t>系</w:t>
      </w:r>
      <w:r>
        <w:rPr>
          <w:rFonts w:hint="eastAsia" w:ascii="仿宋" w:hAnsi="仿宋" w:eastAsia="仿宋"/>
          <w:kern w:val="0"/>
          <w:sz w:val="32"/>
          <w:szCs w:val="32"/>
        </w:rPr>
        <w:t>_________________</w:t>
      </w:r>
      <w:r>
        <w:rPr>
          <w:rFonts w:hint="eastAsia" w:ascii="仿宋" w:hAnsi="仿宋" w:eastAsia="仿宋"/>
          <w:sz w:val="32"/>
          <w:szCs w:val="32"/>
        </w:rPr>
        <w:t>的法定代表人，代表我公司参加贵公司</w:t>
      </w:r>
      <w:r>
        <w:rPr>
          <w:rFonts w:hint="eastAsia" w:ascii="仿宋" w:hAnsi="仿宋" w:eastAsia="仿宋"/>
          <w:kern w:val="0"/>
          <w:sz w:val="32"/>
          <w:szCs w:val="32"/>
        </w:rPr>
        <w:t>组</w:t>
      </w:r>
      <w:r>
        <w:rPr>
          <w:rFonts w:hint="eastAsia" w:ascii="仿宋" w:hAnsi="仿宋" w:eastAsia="仿宋"/>
          <w:sz w:val="32"/>
          <w:szCs w:val="32"/>
        </w:rPr>
        <w:t>织的</w:t>
      </w:r>
      <w:r>
        <w:rPr>
          <w:rFonts w:hint="eastAsia" w:ascii="仿宋" w:hAnsi="仿宋" w:eastAsia="仿宋" w:cs="仿宋_GB2312"/>
          <w:kern w:val="0"/>
          <w:sz w:val="32"/>
          <w:szCs w:val="32"/>
          <w:u w:val="single"/>
          <w:lang w:eastAsia="zh-CN"/>
        </w:rPr>
        <w:t>新能源工程、运输车辆</w:t>
      </w:r>
      <w:r>
        <w:rPr>
          <w:rFonts w:hint="eastAsia" w:ascii="仿宋" w:hAnsi="仿宋" w:eastAsia="仿宋" w:cs="仿宋_GB2312"/>
          <w:kern w:val="0"/>
          <w:sz w:val="32"/>
          <w:szCs w:val="32"/>
          <w:u w:val="single"/>
        </w:rPr>
        <w:t>采购</w:t>
      </w:r>
      <w:r>
        <w:rPr>
          <w:rFonts w:hint="eastAsia" w:ascii="仿宋" w:hAnsi="仿宋" w:eastAsia="仿宋"/>
          <w:sz w:val="32"/>
          <w:szCs w:val="32"/>
          <w:u w:val="single"/>
          <w:lang w:eastAsia="zh-CN"/>
        </w:rPr>
        <w:t>（</w:t>
      </w:r>
      <w:r>
        <w:rPr>
          <w:rFonts w:hint="eastAsia" w:ascii="仿宋" w:hAnsi="仿宋" w:eastAsia="仿宋"/>
          <w:sz w:val="32"/>
          <w:szCs w:val="32"/>
          <w:u w:val="single"/>
        </w:rPr>
        <w:t>业务编号：ZB/SC202</w:t>
      </w:r>
      <w:r>
        <w:rPr>
          <w:rFonts w:hint="eastAsia" w:ascii="仿宋" w:hAnsi="仿宋" w:eastAsia="仿宋"/>
          <w:sz w:val="32"/>
          <w:szCs w:val="32"/>
          <w:u w:val="single"/>
          <w:lang w:val="en-US" w:eastAsia="zh-CN"/>
        </w:rPr>
        <w:t>2</w:t>
      </w:r>
      <w:r>
        <w:rPr>
          <w:rFonts w:hint="eastAsia" w:ascii="仿宋" w:hAnsi="仿宋" w:eastAsia="仿宋"/>
          <w:sz w:val="32"/>
          <w:szCs w:val="32"/>
          <w:u w:val="single"/>
        </w:rPr>
        <w:t>-O</w:t>
      </w:r>
      <w:r>
        <w:rPr>
          <w:rFonts w:hint="eastAsia" w:ascii="仿宋" w:hAnsi="仿宋" w:eastAsia="仿宋"/>
          <w:sz w:val="32"/>
          <w:szCs w:val="32"/>
          <w:u w:val="single"/>
          <w:lang w:val="en-US" w:eastAsia="zh-CN"/>
        </w:rPr>
        <w:t>G071）</w:t>
      </w:r>
      <w:r>
        <w:rPr>
          <w:rFonts w:hint="eastAsia" w:ascii="仿宋" w:hAnsi="仿宋" w:eastAsia="仿宋"/>
          <w:sz w:val="32"/>
          <w:szCs w:val="32"/>
        </w:rPr>
        <w:t>招（议）标活动，签署该招（议）标项目的投标文件、进行合同谈判、签署合同和处理与之有关的一切事务。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投标人：</w:t>
      </w:r>
      <w:r>
        <w:rPr>
          <w:rFonts w:ascii="仿宋" w:hAnsi="仿宋" w:eastAsia="仿宋"/>
          <w:sz w:val="32"/>
          <w:szCs w:val="32"/>
        </w:rPr>
        <w:t>(</w:t>
      </w:r>
      <w:r>
        <w:rPr>
          <w:rFonts w:hint="eastAsia" w:ascii="仿宋" w:hAnsi="仿宋" w:eastAsia="仿宋"/>
          <w:sz w:val="32"/>
          <w:szCs w:val="32"/>
        </w:rPr>
        <w:t>盖章</w:t>
      </w:r>
      <w:r>
        <w:rPr>
          <w:rFonts w:ascii="仿宋" w:hAnsi="仿宋" w:eastAsia="仿宋"/>
          <w:sz w:val="32"/>
          <w:szCs w:val="32"/>
        </w:rPr>
        <w:t>)</w:t>
      </w:r>
    </w:p>
    <w:p>
      <w:pPr>
        <w:widowControl/>
        <w:rPr>
          <w:rFonts w:hint="eastAsia" w:ascii="仿宋" w:hAnsi="仿宋" w:eastAsia="仿宋"/>
          <w:b/>
          <w:bCs/>
          <w:w w:val="90"/>
          <w:kern w:val="0"/>
          <w:sz w:val="32"/>
          <w:szCs w:val="32"/>
        </w:rPr>
      </w:pPr>
      <w:r>
        <w:rPr>
          <w:rFonts w:ascii="仿宋" w:hAnsi="仿宋" w:eastAsia="仿宋"/>
          <w:sz w:val="32"/>
          <w:szCs w:val="32"/>
        </w:rPr>
        <w:t xml:space="preserve">                   </w:t>
      </w:r>
      <w:r>
        <w:rPr>
          <w:rFonts w:hint="eastAsia" w:ascii="仿宋" w:hAnsi="仿宋" w:eastAsia="仿宋"/>
          <w:sz w:val="32"/>
          <w:szCs w:val="32"/>
        </w:rPr>
        <w:t xml:space="preserve">      日期：</w:t>
      </w:r>
      <w:r>
        <w:rPr>
          <w:rFonts w:hint="eastAsia" w:ascii="仿宋" w:hAnsi="仿宋" w:eastAsia="仿宋"/>
          <w:kern w:val="0"/>
          <w:sz w:val="32"/>
          <w:szCs w:val="32"/>
        </w:rPr>
        <w:t>____</w:t>
      </w:r>
      <w:r>
        <w:rPr>
          <w:rFonts w:hint="eastAsia" w:ascii="仿宋" w:hAnsi="仿宋" w:eastAsia="仿宋"/>
          <w:sz w:val="32"/>
          <w:szCs w:val="32"/>
        </w:rPr>
        <w:t>年</w:t>
      </w:r>
      <w:r>
        <w:rPr>
          <w:rFonts w:hint="eastAsia" w:ascii="仿宋" w:hAnsi="仿宋" w:eastAsia="仿宋"/>
          <w:kern w:val="0"/>
          <w:sz w:val="32"/>
          <w:szCs w:val="32"/>
        </w:rPr>
        <w:t>__</w:t>
      </w:r>
      <w:r>
        <w:rPr>
          <w:rFonts w:hint="eastAsia" w:ascii="仿宋" w:hAnsi="仿宋" w:eastAsia="仿宋"/>
          <w:sz w:val="32"/>
          <w:szCs w:val="32"/>
        </w:rPr>
        <w:t>月</w:t>
      </w:r>
      <w:r>
        <w:rPr>
          <w:rFonts w:hint="eastAsia" w:ascii="仿宋" w:hAnsi="仿宋" w:eastAsia="仿宋"/>
          <w:kern w:val="0"/>
          <w:sz w:val="32"/>
          <w:szCs w:val="32"/>
        </w:rPr>
        <w:t>__</w:t>
      </w:r>
      <w:r>
        <w:rPr>
          <w:rFonts w:hint="eastAsia" w:ascii="仿宋" w:hAnsi="仿宋" w:eastAsia="仿宋"/>
          <w:sz w:val="32"/>
          <w:szCs w:val="32"/>
        </w:rPr>
        <w:t>日</w:t>
      </w:r>
    </w:p>
    <w:p>
      <w:pPr>
        <w:snapToGrid w:val="0"/>
        <w:spacing w:line="600" w:lineRule="exact"/>
        <w:rPr>
          <w:rFonts w:hint="eastAsia" w:ascii="仿宋" w:hAnsi="仿宋" w:eastAsia="仿宋" w:cs="仿宋_GB2312"/>
          <w:kern w:val="0"/>
          <w:sz w:val="32"/>
          <w:szCs w:val="32"/>
        </w:rPr>
      </w:pPr>
    </w:p>
    <w:p>
      <w:pPr>
        <w:snapToGrid w:val="0"/>
        <w:spacing w:line="600" w:lineRule="exact"/>
        <w:rPr>
          <w:rFonts w:hint="eastAsia" w:ascii="仿宋" w:hAnsi="仿宋" w:eastAsia="仿宋" w:cs="仿宋_GB2312"/>
          <w:kern w:val="0"/>
          <w:sz w:val="32"/>
          <w:szCs w:val="32"/>
        </w:rPr>
      </w:pPr>
    </w:p>
    <w:p>
      <w:pPr>
        <w:snapToGrid w:val="0"/>
        <w:spacing w:line="600" w:lineRule="exact"/>
        <w:rPr>
          <w:rFonts w:hint="eastAsia" w:ascii="仿宋" w:hAnsi="仿宋" w:eastAsia="仿宋" w:cs="仿宋_GB2312"/>
          <w:kern w:val="0"/>
          <w:sz w:val="32"/>
          <w:szCs w:val="32"/>
        </w:rPr>
      </w:pPr>
    </w:p>
    <w:p>
      <w:pPr>
        <w:snapToGrid w:val="0"/>
        <w:spacing w:line="600" w:lineRule="exact"/>
        <w:rPr>
          <w:rFonts w:hint="eastAsia" w:ascii="仿宋" w:hAnsi="仿宋" w:eastAsia="仿宋" w:cs="仿宋_GB2312"/>
          <w:kern w:val="0"/>
          <w:sz w:val="32"/>
          <w:szCs w:val="32"/>
        </w:rPr>
      </w:pPr>
    </w:p>
    <w:p>
      <w:pPr>
        <w:snapToGrid w:val="0"/>
        <w:spacing w:line="600" w:lineRule="exact"/>
        <w:rPr>
          <w:rFonts w:hint="eastAsia" w:ascii="仿宋" w:hAnsi="仿宋" w:eastAsia="仿宋" w:cs="仿宋_GB2312"/>
          <w:kern w:val="0"/>
          <w:sz w:val="32"/>
          <w:szCs w:val="32"/>
        </w:rPr>
      </w:pPr>
    </w:p>
    <w:p>
      <w:pPr>
        <w:snapToGrid w:val="0"/>
        <w:spacing w:line="600" w:lineRule="exact"/>
        <w:rPr>
          <w:rFonts w:hint="eastAsia" w:ascii="仿宋" w:hAnsi="仿宋" w:eastAsia="仿宋" w:cs="仿宋_GB2312"/>
          <w:kern w:val="0"/>
          <w:sz w:val="32"/>
          <w:szCs w:val="32"/>
        </w:rPr>
      </w:pPr>
    </w:p>
    <w:p>
      <w:pPr>
        <w:snapToGrid w:val="0"/>
        <w:spacing w:line="600" w:lineRule="exact"/>
        <w:jc w:val="center"/>
        <w:rPr>
          <w:rFonts w:hint="eastAsia" w:ascii="仿宋" w:hAnsi="仿宋" w:eastAsia="仿宋" w:cs="仿宋_GB2312"/>
          <w:kern w:val="0"/>
          <w:sz w:val="32"/>
          <w:szCs w:val="32"/>
        </w:rPr>
      </w:pPr>
    </w:p>
    <w:p>
      <w:pPr>
        <w:snapToGrid w:val="0"/>
        <w:spacing w:line="600" w:lineRule="exact"/>
        <w:jc w:val="center"/>
        <w:rPr>
          <w:rFonts w:hint="eastAsia" w:ascii="仿宋" w:hAnsi="仿宋" w:eastAsia="仿宋" w:cs="仿宋_GB2312"/>
          <w:kern w:val="0"/>
          <w:sz w:val="32"/>
          <w:szCs w:val="32"/>
        </w:rPr>
      </w:pPr>
    </w:p>
    <w:p>
      <w:pPr>
        <w:snapToGrid w:val="0"/>
        <w:spacing w:line="600" w:lineRule="exact"/>
        <w:jc w:val="center"/>
        <w:rPr>
          <w:rFonts w:hint="eastAsia" w:ascii="仿宋" w:hAnsi="仿宋" w:eastAsia="仿宋" w:cs="仿宋_GB2312"/>
          <w:kern w:val="0"/>
          <w:sz w:val="32"/>
          <w:szCs w:val="32"/>
        </w:rPr>
      </w:pPr>
    </w:p>
    <w:p>
      <w:pPr>
        <w:snapToGrid w:val="0"/>
        <w:spacing w:line="600" w:lineRule="exact"/>
        <w:jc w:val="center"/>
        <w:rPr>
          <w:rFonts w:hint="eastAsia" w:ascii="仿宋" w:hAnsi="仿宋" w:eastAsia="仿宋" w:cs="仿宋_GB2312"/>
          <w:kern w:val="0"/>
          <w:sz w:val="32"/>
          <w:szCs w:val="32"/>
        </w:rPr>
      </w:pPr>
    </w:p>
    <w:p>
      <w:pPr>
        <w:snapToGrid w:val="0"/>
        <w:spacing w:line="600" w:lineRule="exact"/>
        <w:jc w:val="center"/>
        <w:rPr>
          <w:rFonts w:hint="eastAsia" w:ascii="仿宋" w:hAnsi="仿宋" w:eastAsia="仿宋" w:cs="仿宋_GB2312"/>
          <w:kern w:val="0"/>
          <w:sz w:val="32"/>
          <w:szCs w:val="32"/>
        </w:rPr>
      </w:pPr>
    </w:p>
    <w:p>
      <w:pPr>
        <w:snapToGrid w:val="0"/>
        <w:spacing w:line="500" w:lineRule="exact"/>
        <w:jc w:val="both"/>
        <w:rPr>
          <w:rFonts w:hint="eastAsia" w:ascii="小标宋" w:hAnsi="仿宋" w:eastAsia="小标宋" w:cs="黑体"/>
          <w:b/>
          <w:bCs/>
          <w:sz w:val="44"/>
          <w:szCs w:val="44"/>
        </w:rPr>
      </w:pPr>
    </w:p>
    <w:p>
      <w:pPr>
        <w:snapToGrid w:val="0"/>
        <w:spacing w:line="500" w:lineRule="exact"/>
        <w:jc w:val="center"/>
        <w:rPr>
          <w:rFonts w:hint="eastAsia" w:ascii="小标宋" w:hAnsi="仿宋" w:eastAsia="小标宋" w:cs="黑体"/>
          <w:b/>
          <w:bCs/>
          <w:sz w:val="44"/>
          <w:szCs w:val="44"/>
        </w:rPr>
      </w:pPr>
      <w:r>
        <w:rPr>
          <w:rFonts w:hint="eastAsia" w:ascii="小标宋" w:hAnsi="仿宋" w:eastAsia="小标宋" w:cs="黑体"/>
          <w:b/>
          <w:bCs/>
          <w:sz w:val="44"/>
          <w:szCs w:val="44"/>
        </w:rPr>
        <w:fldChar w:fldCharType="begin"/>
      </w:r>
      <w:r>
        <w:rPr>
          <w:rFonts w:hint="eastAsia" w:ascii="小标宋" w:hAnsi="仿宋" w:eastAsia="小标宋" w:cs="黑体"/>
          <w:b/>
          <w:bCs/>
          <w:sz w:val="44"/>
          <w:szCs w:val="44"/>
        </w:rPr>
        <w:instrText xml:space="preserve"> HYPERLINK "http://www.so.com/s?q=%E6%B3%95%E4%BA%BA%E4%BB%A3%E8%A1%A8&amp;ie=utf-8&amp;src=wenda_link" \t "_blank" </w:instrText>
      </w:r>
      <w:r>
        <w:rPr>
          <w:rFonts w:hint="eastAsia" w:ascii="小标宋" w:hAnsi="仿宋" w:eastAsia="小标宋" w:cs="黑体"/>
          <w:b/>
          <w:bCs/>
          <w:sz w:val="44"/>
          <w:szCs w:val="44"/>
        </w:rPr>
        <w:fldChar w:fldCharType="separate"/>
      </w:r>
      <w:r>
        <w:rPr>
          <w:rFonts w:hint="eastAsia" w:ascii="小标宋" w:hAnsi="仿宋" w:eastAsia="小标宋" w:cs="黑体"/>
          <w:b/>
          <w:bCs/>
          <w:sz w:val="44"/>
        </w:rPr>
        <w:t>法人代表</w:t>
      </w:r>
      <w:r>
        <w:rPr>
          <w:rFonts w:hint="eastAsia" w:ascii="小标宋" w:hAnsi="仿宋" w:eastAsia="小标宋" w:cs="黑体"/>
          <w:b/>
          <w:bCs/>
          <w:sz w:val="44"/>
          <w:szCs w:val="44"/>
        </w:rPr>
        <w:fldChar w:fldCharType="end"/>
      </w:r>
      <w:r>
        <w:rPr>
          <w:rFonts w:hint="eastAsia" w:ascii="小标宋" w:hAnsi="仿宋" w:eastAsia="小标宋" w:cs="黑体"/>
          <w:b/>
          <w:bCs/>
          <w:sz w:val="44"/>
          <w:szCs w:val="44"/>
        </w:rPr>
        <w:t>授权书</w:t>
      </w:r>
    </w:p>
    <w:p>
      <w:pPr>
        <w:snapToGrid w:val="0"/>
        <w:spacing w:line="500" w:lineRule="exact"/>
        <w:rPr>
          <w:rFonts w:hint="eastAsia"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500" w:lineRule="exact"/>
        <w:ind w:firstLine="640" w:firstLineChars="200"/>
        <w:rPr>
          <w:rFonts w:hint="eastAsia" w:ascii="仿宋" w:hAnsi="仿宋" w:eastAsia="仿宋"/>
          <w:sz w:val="32"/>
          <w:szCs w:val="32"/>
          <w:shd w:val="clear" w:color="auto" w:fill="FFFFFF"/>
        </w:rPr>
      </w:pPr>
      <w:r>
        <w:rPr>
          <w:rFonts w:hint="eastAsia" w:ascii="仿宋" w:hAnsi="仿宋" w:eastAsia="仿宋" w:cs="微软雅黑"/>
          <w:sz w:val="32"/>
          <w:szCs w:val="32"/>
          <w:shd w:val="clear" w:color="auto" w:fill="FFFFFF"/>
        </w:rPr>
        <w:t>______________________</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shd w:val="clear" w:color="auto" w:fill="FFFFFF"/>
        </w:rPr>
        <w:t>______________________</w:t>
      </w:r>
      <w:r>
        <w:rPr>
          <w:rFonts w:hint="eastAsia" w:ascii="仿宋" w:hAnsi="仿宋" w:eastAsia="仿宋"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shd w:val="clear" w:color="auto" w:fill="FFFFFF"/>
        </w:rPr>
        <w:t>_________</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shd w:val="clear" w:color="auto" w:fill="FFFFFF"/>
        </w:rPr>
        <w:t>________</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s="仿宋_GB2312"/>
          <w:kern w:val="0"/>
          <w:sz w:val="32"/>
          <w:szCs w:val="32"/>
          <w:u w:val="single"/>
          <w:lang w:eastAsia="zh-CN"/>
        </w:rPr>
        <w:t>新能源工程、运输车辆</w:t>
      </w:r>
      <w:r>
        <w:rPr>
          <w:rFonts w:hint="eastAsia" w:ascii="仿宋" w:hAnsi="仿宋" w:eastAsia="仿宋" w:cs="仿宋_GB2312"/>
          <w:kern w:val="0"/>
          <w:sz w:val="32"/>
          <w:szCs w:val="32"/>
          <w:u w:val="single"/>
        </w:rPr>
        <w:t>采购</w:t>
      </w:r>
      <w:r>
        <w:rPr>
          <w:rFonts w:hint="eastAsia" w:ascii="仿宋" w:hAnsi="仿宋" w:eastAsia="仿宋"/>
          <w:sz w:val="32"/>
          <w:szCs w:val="32"/>
          <w:u w:val="single"/>
          <w:lang w:eastAsia="zh-CN"/>
        </w:rPr>
        <w:t>（</w:t>
      </w:r>
      <w:r>
        <w:rPr>
          <w:rFonts w:hint="eastAsia" w:ascii="仿宋" w:hAnsi="仿宋" w:eastAsia="仿宋"/>
          <w:sz w:val="32"/>
          <w:szCs w:val="32"/>
          <w:u w:val="single"/>
        </w:rPr>
        <w:t>业务编号：ZB/SC202</w:t>
      </w:r>
      <w:r>
        <w:rPr>
          <w:rFonts w:hint="eastAsia" w:ascii="仿宋" w:hAnsi="仿宋" w:eastAsia="仿宋"/>
          <w:sz w:val="32"/>
          <w:szCs w:val="32"/>
          <w:u w:val="single"/>
          <w:lang w:val="en-US" w:eastAsia="zh-CN"/>
        </w:rPr>
        <w:t>2</w:t>
      </w:r>
      <w:r>
        <w:rPr>
          <w:rFonts w:hint="eastAsia" w:ascii="仿宋" w:hAnsi="仿宋" w:eastAsia="仿宋"/>
          <w:sz w:val="32"/>
          <w:szCs w:val="32"/>
          <w:u w:val="single"/>
        </w:rPr>
        <w:t>-O</w:t>
      </w:r>
      <w:r>
        <w:rPr>
          <w:rFonts w:hint="eastAsia" w:ascii="仿宋" w:hAnsi="仿宋" w:eastAsia="仿宋"/>
          <w:sz w:val="32"/>
          <w:szCs w:val="32"/>
          <w:u w:val="single"/>
          <w:lang w:val="en-US" w:eastAsia="zh-CN"/>
        </w:rPr>
        <w:t>G071）</w:t>
      </w:r>
      <w:r>
        <w:rPr>
          <w:rFonts w:hint="eastAsia" w:ascii="仿宋" w:hAnsi="仿宋" w:eastAsia="仿宋" w:cs="仿宋_GB2312"/>
          <w:sz w:val="32"/>
          <w:szCs w:val="32"/>
          <w:shd w:val="clear" w:color="auto" w:fill="FFFFFF"/>
        </w:rPr>
        <w:t>招标活动的投标、谈判、签约等具体工作，并签署全部的有关文件、协议及合同。</w:t>
      </w:r>
    </w:p>
    <w:p>
      <w:pPr>
        <w:snapToGrid w:val="0"/>
        <w:spacing w:line="500" w:lineRule="exact"/>
        <w:ind w:firstLine="640" w:firstLineChars="200"/>
        <w:rPr>
          <w:rFonts w:hint="eastAsia" w:ascii="仿宋" w:hAnsi="仿宋" w:eastAsia="仿宋"/>
          <w:sz w:val="32"/>
          <w:szCs w:val="32"/>
          <w:shd w:val="clear" w:color="auto" w:fill="FFFFFF"/>
        </w:rPr>
      </w:pPr>
      <w:r>
        <w:rPr>
          <w:rFonts w:hint="eastAsia" w:ascii="仿宋" w:hAnsi="仿宋" w:eastAsia="仿宋" w:cs="仿宋_GB2312"/>
          <w:sz w:val="32"/>
          <w:szCs w:val="32"/>
          <w:shd w:val="clear" w:color="auto" w:fill="FFFFFF"/>
        </w:rPr>
        <w:t>我公司对被授权人的签名负全部责任，本授权书有效期：</w:t>
      </w:r>
      <w:r>
        <w:rPr>
          <w:rFonts w:hint="eastAsia" w:ascii="仿宋" w:hAnsi="仿宋" w:eastAsia="仿宋" w:cs="微软雅黑"/>
          <w:sz w:val="32"/>
          <w:szCs w:val="32"/>
          <w:shd w:val="clear" w:color="auto" w:fill="FFFFFF"/>
        </w:rPr>
        <w:t>_______</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shd w:val="clear" w:color="auto" w:fill="FFFFFF"/>
        </w:rPr>
        <w:t>____</w:t>
      </w:r>
      <w:r>
        <w:rPr>
          <w:rFonts w:hint="eastAsia" w:ascii="仿宋" w:hAnsi="仿宋" w:eastAsia="仿宋" w:cs="仿宋_GB2312"/>
          <w:sz w:val="32"/>
          <w:szCs w:val="32"/>
          <w:shd w:val="clear" w:color="auto" w:fill="FFFFFF"/>
        </w:rPr>
        <w:t>日。</w:t>
      </w:r>
    </w:p>
    <w:p>
      <w:pPr>
        <w:snapToGrid w:val="0"/>
        <w:spacing w:line="500" w:lineRule="exact"/>
        <w:ind w:firstLine="640" w:firstLineChars="200"/>
        <w:rPr>
          <w:rFonts w:hint="eastAsia"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00" w:lineRule="exact"/>
        <w:ind w:firstLine="640" w:firstLineChars="200"/>
        <w:rPr>
          <w:rFonts w:hint="eastAsia" w:ascii="仿宋" w:hAnsi="仿宋" w:eastAsia="仿宋" w:cs="微软雅黑"/>
          <w:sz w:val="32"/>
          <w:szCs w:val="32"/>
          <w:shd w:val="clear" w:color="auto" w:fill="FFFFFF"/>
        </w:rPr>
      </w:pPr>
    </w:p>
    <w:p>
      <w:pPr>
        <w:snapToGrid w:val="0"/>
        <w:spacing w:line="500" w:lineRule="exact"/>
        <w:rPr>
          <w:rFonts w:hint="eastAsia"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被授权人签字：</w:t>
      </w:r>
      <w:r>
        <w:rPr>
          <w:rFonts w:hint="eastAsia" w:ascii="仿宋" w:hAnsi="仿宋" w:eastAsia="仿宋" w:cs="微软雅黑"/>
          <w:sz w:val="28"/>
          <w:szCs w:val="28"/>
          <w:shd w:val="clear" w:color="auto" w:fill="FFFFFF"/>
        </w:rPr>
        <w:t>______________</w:t>
      </w:r>
      <w:r>
        <w:rPr>
          <w:rFonts w:hint="eastAsia" w:ascii="仿宋" w:hAnsi="仿宋" w:eastAsia="仿宋" w:cs="微软雅黑"/>
          <w:sz w:val="28"/>
          <w:szCs w:val="28"/>
          <w:shd w:val="clear" w:color="auto" w:fill="FFFFFF"/>
          <w:lang w:val="en-US" w:eastAsia="zh-CN"/>
        </w:rPr>
        <w:t xml:space="preserve"> </w:t>
      </w:r>
      <w:r>
        <w:rPr>
          <w:rFonts w:hint="eastAsia" w:ascii="仿宋" w:hAnsi="仿宋" w:eastAsia="仿宋" w:cs="仿宋_GB2312"/>
          <w:sz w:val="28"/>
          <w:szCs w:val="28"/>
          <w:shd w:val="clear" w:color="auto" w:fill="FFFFFF"/>
        </w:rPr>
        <w:t>授权人</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签章或签字</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___________</w:t>
      </w:r>
    </w:p>
    <w:p>
      <w:pPr>
        <w:snapToGrid w:val="0"/>
        <w:spacing w:line="500" w:lineRule="exact"/>
        <w:rPr>
          <w:rFonts w:hint="eastAsia"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fldChar w:fldCharType="begin"/>
      </w:r>
      <w:r>
        <w:rPr>
          <w:rFonts w:hint="eastAsia" w:ascii="仿宋" w:hAnsi="仿宋" w:eastAsia="仿宋" w:cs="仿宋_GB2312"/>
          <w:sz w:val="28"/>
          <w:szCs w:val="28"/>
          <w:shd w:val="clear" w:color="auto" w:fill="FFFFFF"/>
        </w:rPr>
        <w:instrText xml:space="preserve"> HYPERLINK "http://www.so.com/s?q=%E8%BA%AB%E4%BB%BD%E8%AF%81%E5%8F%B7&amp;ie=utf-8&amp;src=wenda_link" \t "_blank" </w:instrText>
      </w:r>
      <w:r>
        <w:rPr>
          <w:rFonts w:hint="eastAsia" w:ascii="仿宋" w:hAnsi="仿宋" w:eastAsia="仿宋" w:cs="仿宋_GB2312"/>
          <w:sz w:val="28"/>
          <w:szCs w:val="28"/>
          <w:shd w:val="clear" w:color="auto" w:fill="FFFFFF"/>
        </w:rPr>
        <w:fldChar w:fldCharType="separate"/>
      </w:r>
      <w:r>
        <w:rPr>
          <w:rFonts w:hint="eastAsia" w:ascii="仿宋" w:hAnsi="仿宋" w:eastAsia="仿宋" w:cs="仿宋_GB2312"/>
          <w:sz w:val="28"/>
          <w:szCs w:val="28"/>
          <w:shd w:val="clear" w:color="auto" w:fill="FFFFFF"/>
        </w:rPr>
        <w:t>身份证号</w:t>
      </w:r>
      <w:r>
        <w:rPr>
          <w:rFonts w:hint="eastAsia" w:ascii="仿宋" w:hAnsi="仿宋" w:eastAsia="仿宋" w:cs="仿宋_GB2312"/>
          <w:sz w:val="28"/>
          <w:szCs w:val="28"/>
          <w:shd w:val="clear" w:color="auto" w:fill="FFFFFF"/>
        </w:rPr>
        <w:fldChar w:fldCharType="end"/>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 xml:space="preserve">__________________ </w:t>
      </w:r>
      <w:r>
        <w:rPr>
          <w:rFonts w:hint="eastAsia" w:ascii="仿宋" w:hAnsi="仿宋" w:eastAsia="仿宋" w:cs="仿宋_GB2312"/>
          <w:sz w:val="28"/>
          <w:szCs w:val="28"/>
          <w:shd w:val="clear" w:color="auto" w:fill="FFFFFF"/>
        </w:rPr>
        <w:fldChar w:fldCharType="begin"/>
      </w:r>
      <w:r>
        <w:rPr>
          <w:rFonts w:hint="eastAsia" w:ascii="仿宋" w:hAnsi="仿宋" w:eastAsia="仿宋" w:cs="仿宋_GB2312"/>
          <w:sz w:val="28"/>
          <w:szCs w:val="28"/>
          <w:shd w:val="clear" w:color="auto" w:fill="FFFFFF"/>
        </w:rPr>
        <w:instrText xml:space="preserve"> HYPERLINK "http://www.so.com/s?q=%E8%BA%AB%E4%BB%BD%E8%AF%81%E5%8F%B7&amp;ie=utf-8&amp;src=wenda_link" \t "_blank" </w:instrText>
      </w:r>
      <w:r>
        <w:rPr>
          <w:rFonts w:hint="eastAsia" w:ascii="仿宋" w:hAnsi="仿宋" w:eastAsia="仿宋" w:cs="仿宋_GB2312"/>
          <w:sz w:val="28"/>
          <w:szCs w:val="28"/>
          <w:shd w:val="clear" w:color="auto" w:fill="FFFFFF"/>
        </w:rPr>
        <w:fldChar w:fldCharType="separate"/>
      </w:r>
      <w:r>
        <w:rPr>
          <w:rFonts w:hint="eastAsia" w:ascii="仿宋" w:hAnsi="仿宋" w:eastAsia="仿宋" w:cs="仿宋_GB2312"/>
          <w:sz w:val="28"/>
          <w:szCs w:val="28"/>
          <w:shd w:val="clear" w:color="auto" w:fill="FFFFFF"/>
        </w:rPr>
        <w:t>身份证号</w:t>
      </w:r>
      <w:r>
        <w:rPr>
          <w:rFonts w:hint="eastAsia" w:ascii="仿宋" w:hAnsi="仿宋" w:eastAsia="仿宋" w:cs="仿宋_GB2312"/>
          <w:sz w:val="28"/>
          <w:szCs w:val="28"/>
          <w:shd w:val="clear" w:color="auto" w:fill="FFFFFF"/>
        </w:rPr>
        <w:fldChar w:fldCharType="end"/>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 xml:space="preserve">____________________ </w:t>
      </w:r>
    </w:p>
    <w:p>
      <w:pPr>
        <w:snapToGrid w:val="0"/>
        <w:spacing w:line="500" w:lineRule="exact"/>
        <w:rPr>
          <w:rFonts w:hint="eastAsia"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职务：</w:t>
      </w:r>
      <w:r>
        <w:rPr>
          <w:rFonts w:hint="eastAsia" w:ascii="仿宋" w:hAnsi="仿宋" w:eastAsia="仿宋" w:cs="微软雅黑"/>
          <w:sz w:val="28"/>
          <w:szCs w:val="28"/>
          <w:shd w:val="clear" w:color="auto" w:fill="FFFFFF"/>
        </w:rPr>
        <w:t>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______ </w:t>
      </w:r>
      <w:r>
        <w:rPr>
          <w:rFonts w:hint="eastAsia" w:ascii="仿宋" w:hAnsi="仿宋" w:eastAsia="仿宋" w:cs="仿宋_GB2312"/>
          <w:sz w:val="28"/>
          <w:szCs w:val="28"/>
          <w:shd w:val="clear" w:color="auto" w:fill="FFFFFF"/>
        </w:rPr>
        <w:t>职务：</w:t>
      </w:r>
      <w:r>
        <w:rPr>
          <w:rFonts w:hint="eastAsia" w:ascii="仿宋" w:hAnsi="仿宋" w:eastAsia="仿宋" w:cs="微软雅黑"/>
          <w:sz w:val="28"/>
          <w:szCs w:val="28"/>
          <w:shd w:val="clear" w:color="auto" w:fill="FFFFFF"/>
        </w:rPr>
        <w:t>________________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____</w:t>
      </w:r>
    </w:p>
    <w:p>
      <w:pPr>
        <w:snapToGrid w:val="0"/>
        <w:spacing w:line="500" w:lineRule="exact"/>
        <w:rPr>
          <w:rFonts w:hint="eastAsia"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电话：</w:t>
      </w:r>
      <w:r>
        <w:rPr>
          <w:rFonts w:hint="eastAsia" w:ascii="仿宋" w:hAnsi="仿宋" w:eastAsia="仿宋" w:cs="微软雅黑"/>
          <w:sz w:val="28"/>
          <w:szCs w:val="28"/>
          <w:shd w:val="clear" w:color="auto" w:fill="FFFFFF"/>
        </w:rPr>
        <w:t>____________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 </w:t>
      </w:r>
      <w:r>
        <w:rPr>
          <w:rFonts w:hint="eastAsia" w:ascii="仿宋" w:hAnsi="仿宋" w:eastAsia="仿宋" w:cs="仿宋_GB2312"/>
          <w:sz w:val="28"/>
          <w:szCs w:val="28"/>
          <w:shd w:val="clear" w:color="auto" w:fill="FFFFFF"/>
        </w:rPr>
        <w:t>电话：</w:t>
      </w:r>
      <w:r>
        <w:rPr>
          <w:rFonts w:hint="eastAsia" w:ascii="仿宋" w:hAnsi="仿宋" w:eastAsia="仿宋" w:cs="微软雅黑"/>
          <w:sz w:val="28"/>
          <w:szCs w:val="28"/>
          <w:shd w:val="clear" w:color="auto" w:fill="FFFFFF"/>
        </w:rPr>
        <w:t>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_________ </w:t>
      </w:r>
    </w:p>
    <w:p>
      <w:pPr>
        <w:snapToGrid w:val="0"/>
        <w:spacing w:line="500" w:lineRule="exact"/>
        <w:ind w:firstLine="4760" w:firstLineChars="1700"/>
        <w:rPr>
          <w:rFonts w:hint="eastAsia" w:ascii="仿宋" w:hAnsi="仿宋" w:eastAsia="仿宋" w:cs="仿宋_GB2312"/>
          <w:sz w:val="28"/>
          <w:szCs w:val="28"/>
          <w:shd w:val="clear" w:color="auto" w:fill="FFFFFF"/>
        </w:rPr>
      </w:pPr>
    </w:p>
    <w:p>
      <w:pPr>
        <w:snapToGrid w:val="0"/>
        <w:spacing w:line="500" w:lineRule="exact"/>
        <w:ind w:firstLine="4760" w:firstLineChars="1700"/>
        <w:rPr>
          <w:rFonts w:hint="eastAsia" w:ascii="仿宋" w:hAnsi="仿宋" w:eastAsia="仿宋"/>
          <w:sz w:val="28"/>
          <w:szCs w:val="28"/>
          <w:shd w:val="clear" w:color="auto" w:fill="FFFFFF"/>
        </w:rPr>
      </w:pPr>
      <w:r>
        <w:rPr>
          <w:rFonts w:hint="eastAsia" w:ascii="仿宋" w:hAnsi="仿宋" w:eastAsia="仿宋" w:cs="仿宋_GB2312"/>
          <w:sz w:val="28"/>
          <w:szCs w:val="28"/>
          <w:shd w:val="clear" w:color="auto" w:fill="FFFFFF"/>
        </w:rPr>
        <w:t>单位名称：</w:t>
      </w:r>
      <w:r>
        <w:rPr>
          <w:rFonts w:hint="eastAsia" w:ascii="仿宋" w:hAnsi="仿宋" w:eastAsia="仿宋" w:cs="微软雅黑"/>
          <w:sz w:val="28"/>
          <w:szCs w:val="28"/>
          <w:shd w:val="clear" w:color="auto" w:fill="FFFFFF"/>
        </w:rPr>
        <w:t xml:space="preserve"> (</w:t>
      </w:r>
      <w:r>
        <w:rPr>
          <w:rFonts w:hint="eastAsia" w:ascii="仿宋" w:hAnsi="仿宋" w:eastAsia="仿宋" w:cs="仿宋_GB2312"/>
          <w:sz w:val="28"/>
          <w:szCs w:val="28"/>
          <w:shd w:val="clear" w:color="auto" w:fill="FFFFFF"/>
        </w:rPr>
        <w:t>公章</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　　　　</w:t>
      </w:r>
    </w:p>
    <w:p>
      <w:pPr>
        <w:snapToGrid w:val="0"/>
        <w:spacing w:line="500" w:lineRule="exact"/>
        <w:ind w:firstLine="4760" w:firstLineChars="1700"/>
        <w:rPr>
          <w:rFonts w:hint="eastAsia" w:ascii="仿宋" w:hAnsi="仿宋" w:eastAsia="仿宋"/>
          <w:sz w:val="28"/>
          <w:szCs w:val="28"/>
          <w:shd w:val="clear" w:color="auto" w:fill="FFFFFF"/>
        </w:rPr>
      </w:pPr>
      <w:r>
        <w:rPr>
          <w:rFonts w:hint="eastAsia" w:ascii="仿宋" w:hAnsi="仿宋" w:eastAsia="仿宋" w:cs="仿宋_GB2312"/>
          <w:sz w:val="28"/>
          <w:szCs w:val="28"/>
          <w:shd w:val="clear" w:color="auto" w:fill="FFFFFF"/>
        </w:rPr>
        <w:t>签署时间：</w:t>
      </w:r>
    </w:p>
    <w:p>
      <w:pPr>
        <w:snapToGrid w:val="0"/>
        <w:spacing w:line="500" w:lineRule="exact"/>
        <w:jc w:val="left"/>
        <w:rPr>
          <w:rFonts w:hint="eastAsia" w:ascii="仿宋" w:hAnsi="仿宋" w:eastAsia="仿宋" w:cs="仿宋_GB2312"/>
          <w:sz w:val="28"/>
          <w:szCs w:val="28"/>
          <w:shd w:val="clear" w:color="auto" w:fill="FFFFFF"/>
        </w:rPr>
      </w:pPr>
    </w:p>
    <w:p>
      <w:pPr>
        <w:snapToGrid w:val="0"/>
        <w:spacing w:line="500" w:lineRule="exact"/>
        <w:jc w:val="left"/>
        <w:rPr>
          <w:rFonts w:hint="eastAsia" w:ascii="仿宋" w:hAnsi="仿宋" w:eastAsia="仿宋"/>
          <w:b/>
          <w:sz w:val="44"/>
          <w:szCs w:val="44"/>
        </w:rPr>
      </w:pPr>
      <w:r>
        <w:rPr>
          <w:rFonts w:hint="eastAsia" w:ascii="仿宋" w:hAnsi="仿宋" w:eastAsia="仿宋" w:cs="仿宋_GB2312"/>
          <w:sz w:val="28"/>
          <w:szCs w:val="28"/>
          <w:shd w:val="clear" w:color="auto" w:fill="FFFFFF"/>
        </w:rPr>
        <w:t>授权人身份证（正、反面）：</w:t>
      </w:r>
      <w:r>
        <w:rPr>
          <w:rFonts w:hint="eastAsia" w:ascii="仿宋" w:hAnsi="仿宋" w:eastAsia="仿宋" w:cs="微软雅黑"/>
          <w:sz w:val="28"/>
          <w:szCs w:val="28"/>
          <w:shd w:val="clear" w:color="auto" w:fill="FFFFFF"/>
        </w:rPr>
        <w:t xml:space="preserve">       </w:t>
      </w:r>
      <w:r>
        <w:rPr>
          <w:rFonts w:hint="eastAsia" w:ascii="仿宋" w:hAnsi="仿宋" w:eastAsia="仿宋" w:cs="仿宋_GB2312"/>
          <w:sz w:val="28"/>
          <w:szCs w:val="28"/>
          <w:shd w:val="clear" w:color="auto" w:fill="FFFFFF"/>
        </w:rPr>
        <w:t>被授权人身份证（正、反面）：</w:t>
      </w:r>
      <w:r>
        <w:rPr>
          <w:rFonts w:hint="eastAsia" w:ascii="仿宋" w:hAnsi="仿宋" w:eastAsia="仿宋" w:cs="微软雅黑"/>
          <w:sz w:val="28"/>
          <w:szCs w:val="28"/>
          <w:shd w:val="clear" w:color="auto" w:fill="FFFFFF"/>
        </w:rPr>
        <w:t xml:space="preserve"> </w:t>
      </w:r>
    </w:p>
    <w:p>
      <w:pPr>
        <w:spacing w:line="500" w:lineRule="exact"/>
        <w:jc w:val="both"/>
        <w:rPr>
          <w:rFonts w:hint="eastAsia" w:ascii="仿宋" w:hAnsi="仿宋" w:eastAsia="仿宋"/>
          <w:b/>
          <w:sz w:val="44"/>
          <w:szCs w:val="44"/>
        </w:rPr>
      </w:pPr>
    </w:p>
    <w:p>
      <w:pPr>
        <w:spacing w:line="500" w:lineRule="exact"/>
        <w:jc w:val="both"/>
        <w:rPr>
          <w:rFonts w:hint="eastAsia" w:ascii="仿宋" w:hAnsi="仿宋" w:eastAsia="仿宋"/>
          <w:b/>
          <w:sz w:val="44"/>
          <w:szCs w:val="44"/>
        </w:rPr>
      </w:pPr>
    </w:p>
    <w:p>
      <w:pPr>
        <w:spacing w:line="500" w:lineRule="exact"/>
        <w:jc w:val="both"/>
        <w:rPr>
          <w:rFonts w:hint="eastAsia" w:ascii="仿宋" w:hAnsi="仿宋" w:eastAsia="仿宋"/>
          <w:b/>
          <w:sz w:val="44"/>
          <w:szCs w:val="44"/>
        </w:rPr>
      </w:pPr>
    </w:p>
    <w:p>
      <w:pPr>
        <w:spacing w:line="500" w:lineRule="exact"/>
        <w:jc w:val="both"/>
        <w:rPr>
          <w:rFonts w:hint="eastAsia" w:ascii="仿宋" w:hAnsi="仿宋" w:eastAsia="仿宋"/>
          <w:b/>
          <w:sz w:val="44"/>
          <w:szCs w:val="44"/>
        </w:rPr>
      </w:pPr>
    </w:p>
    <w:p>
      <w:pPr>
        <w:spacing w:line="500" w:lineRule="exact"/>
        <w:jc w:val="center"/>
        <w:rPr>
          <w:rFonts w:hint="eastAsia" w:ascii="小标宋" w:hAnsi="仿宋" w:eastAsia="小标宋"/>
          <w:b/>
          <w:sz w:val="44"/>
          <w:szCs w:val="44"/>
        </w:rPr>
      </w:pPr>
      <w:r>
        <w:rPr>
          <w:rFonts w:hint="eastAsia" w:ascii="小标宋" w:hAnsi="仿宋" w:eastAsia="小标宋"/>
          <w:b/>
          <w:sz w:val="44"/>
          <w:szCs w:val="44"/>
        </w:rPr>
        <w:t>承  诺  书</w:t>
      </w:r>
    </w:p>
    <w:p>
      <w:pPr>
        <w:spacing w:line="500" w:lineRule="exact"/>
        <w:rPr>
          <w:rFonts w:ascii="仿宋" w:hAnsi="仿宋" w:eastAsia="仿宋"/>
          <w:b/>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b/>
          <w:sz w:val="32"/>
          <w:szCs w:val="32"/>
        </w:rPr>
      </w:pPr>
      <w:r>
        <w:rPr>
          <w:rFonts w:hint="eastAsia" w:ascii="仿宋" w:hAnsi="仿宋" w:eastAsia="仿宋"/>
          <w:b/>
          <w:sz w:val="32"/>
          <w:szCs w:val="32"/>
        </w:rPr>
        <w:t>萍乡萍钢安源钢铁有限公司：</w:t>
      </w:r>
    </w:p>
    <w:p>
      <w:pPr>
        <w:keepNext w:val="0"/>
        <w:keepLines w:val="0"/>
        <w:pageBreakBefore w:val="0"/>
        <w:widowControl w:val="0"/>
        <w:kinsoku/>
        <w:wordWrap/>
        <w:overflowPunct/>
        <w:topLinePunct w:val="0"/>
        <w:autoSpaceDE/>
        <w:autoSpaceDN/>
        <w:bidi w:val="0"/>
        <w:adjustRightInd/>
        <w:snapToGrid/>
        <w:spacing w:line="520" w:lineRule="exact"/>
        <w:ind w:firstLine="614" w:firstLineChars="192"/>
        <w:textAlignment w:val="auto"/>
        <w:rPr>
          <w:rFonts w:ascii="仿宋" w:hAnsi="仿宋" w:eastAsia="仿宋"/>
          <w:sz w:val="32"/>
          <w:szCs w:val="32"/>
        </w:rPr>
      </w:pPr>
      <w:r>
        <w:rPr>
          <w:rFonts w:hint="eastAsia" w:ascii="仿宋" w:hAnsi="仿宋" w:eastAsia="仿宋"/>
          <w:sz w:val="32"/>
          <w:szCs w:val="32"/>
        </w:rPr>
        <w:t>我司自愿参与贵司</w:t>
      </w:r>
      <w:r>
        <w:rPr>
          <w:rFonts w:hint="eastAsia" w:ascii="仿宋" w:hAnsi="仿宋" w:eastAsia="仿宋" w:cs="仿宋_GB2312"/>
          <w:kern w:val="0"/>
          <w:sz w:val="32"/>
          <w:szCs w:val="32"/>
          <w:u w:val="single"/>
          <w:lang w:eastAsia="zh-CN"/>
        </w:rPr>
        <w:t>新能源工程、运输车辆</w:t>
      </w:r>
      <w:r>
        <w:rPr>
          <w:rFonts w:hint="eastAsia" w:ascii="仿宋" w:hAnsi="仿宋" w:eastAsia="仿宋" w:cs="仿宋_GB2312"/>
          <w:kern w:val="0"/>
          <w:sz w:val="32"/>
          <w:szCs w:val="32"/>
          <w:u w:val="single"/>
        </w:rPr>
        <w:t>采购</w:t>
      </w:r>
      <w:r>
        <w:rPr>
          <w:rFonts w:hint="eastAsia" w:ascii="仿宋" w:hAnsi="仿宋" w:eastAsia="仿宋"/>
          <w:sz w:val="32"/>
          <w:szCs w:val="32"/>
          <w:u w:val="single"/>
          <w:lang w:eastAsia="zh-CN"/>
        </w:rPr>
        <w:t>（</w:t>
      </w:r>
      <w:r>
        <w:rPr>
          <w:rFonts w:hint="eastAsia" w:ascii="仿宋" w:hAnsi="仿宋" w:eastAsia="仿宋"/>
          <w:sz w:val="32"/>
          <w:szCs w:val="32"/>
          <w:u w:val="single"/>
        </w:rPr>
        <w:t>业务编号：ZB/SC202</w:t>
      </w:r>
      <w:r>
        <w:rPr>
          <w:rFonts w:hint="eastAsia" w:ascii="仿宋" w:hAnsi="仿宋" w:eastAsia="仿宋"/>
          <w:sz w:val="32"/>
          <w:szCs w:val="32"/>
          <w:u w:val="single"/>
          <w:lang w:val="en-US" w:eastAsia="zh-CN"/>
        </w:rPr>
        <w:t>2</w:t>
      </w:r>
      <w:r>
        <w:rPr>
          <w:rFonts w:hint="eastAsia" w:ascii="仿宋" w:hAnsi="仿宋" w:eastAsia="仿宋"/>
          <w:sz w:val="32"/>
          <w:szCs w:val="32"/>
          <w:u w:val="single"/>
        </w:rPr>
        <w:t>-O</w:t>
      </w:r>
      <w:r>
        <w:rPr>
          <w:rFonts w:hint="eastAsia" w:ascii="仿宋" w:hAnsi="仿宋" w:eastAsia="仿宋"/>
          <w:sz w:val="32"/>
          <w:szCs w:val="32"/>
          <w:u w:val="single"/>
          <w:lang w:val="en-US" w:eastAsia="zh-CN"/>
        </w:rPr>
        <w:t>G071）</w:t>
      </w:r>
      <w:r>
        <w:rPr>
          <w:rFonts w:hint="eastAsia" w:ascii="仿宋" w:hAnsi="仿宋" w:eastAsia="仿宋"/>
          <w:sz w:val="32"/>
          <w:szCs w:val="32"/>
        </w:rPr>
        <w:t>项目的投（议）标，现承诺如下：</w:t>
      </w:r>
    </w:p>
    <w:p>
      <w:pPr>
        <w:keepNext w:val="0"/>
        <w:keepLines w:val="0"/>
        <w:pageBreakBefore w:val="0"/>
        <w:widowControl w:val="0"/>
        <w:kinsoku/>
        <w:wordWrap/>
        <w:overflowPunct/>
        <w:topLinePunct w:val="0"/>
        <w:autoSpaceDE/>
        <w:autoSpaceDN/>
        <w:bidi w:val="0"/>
        <w:adjustRightInd/>
        <w:snapToGrid/>
        <w:spacing w:line="520" w:lineRule="exact"/>
        <w:ind w:firstLine="614" w:firstLineChars="192"/>
        <w:textAlignment w:val="auto"/>
        <w:rPr>
          <w:rFonts w:ascii="仿宋" w:hAnsi="仿宋" w:eastAsia="仿宋"/>
          <w:sz w:val="32"/>
          <w:szCs w:val="32"/>
        </w:rPr>
      </w:pPr>
      <w:r>
        <w:rPr>
          <w:rFonts w:hint="eastAsia" w:ascii="仿宋" w:hAnsi="仿宋" w:eastAsia="仿宋"/>
          <w:sz w:val="32"/>
          <w:szCs w:val="32"/>
        </w:rPr>
        <w:t>一、我司将遵循公平、公正、公开及诚实信用的原则参加本项目投（议）标，理解并接受贵公司的开标、评标、定标等相关规定。</w:t>
      </w:r>
    </w:p>
    <w:p>
      <w:pPr>
        <w:keepNext w:val="0"/>
        <w:keepLines w:val="0"/>
        <w:pageBreakBefore w:val="0"/>
        <w:widowControl w:val="0"/>
        <w:kinsoku/>
        <w:wordWrap/>
        <w:overflowPunct/>
        <w:topLinePunct w:val="0"/>
        <w:autoSpaceDE/>
        <w:autoSpaceDN/>
        <w:bidi w:val="0"/>
        <w:adjustRightInd/>
        <w:snapToGrid/>
        <w:spacing w:line="520" w:lineRule="exact"/>
        <w:ind w:firstLine="614" w:firstLineChars="192"/>
        <w:textAlignment w:val="auto"/>
        <w:rPr>
          <w:rFonts w:ascii="仿宋" w:hAnsi="仿宋" w:eastAsia="仿宋"/>
          <w:sz w:val="32"/>
          <w:szCs w:val="32"/>
        </w:rPr>
      </w:pPr>
      <w:r>
        <w:rPr>
          <w:rFonts w:hint="eastAsia" w:ascii="仿宋" w:hAnsi="仿宋" w:eastAsia="仿宋"/>
          <w:sz w:val="32"/>
          <w:szCs w:val="32"/>
        </w:rPr>
        <w:t>二、我司按本项目招（议）标公告要求提供的所有法人资料及有关材料均真实有效、合法持有，不存在失效、虚假的情况。</w:t>
      </w:r>
    </w:p>
    <w:p>
      <w:pPr>
        <w:keepNext w:val="0"/>
        <w:keepLines w:val="0"/>
        <w:pageBreakBefore w:val="0"/>
        <w:widowControl w:val="0"/>
        <w:kinsoku/>
        <w:wordWrap/>
        <w:overflowPunct/>
        <w:topLinePunct w:val="0"/>
        <w:autoSpaceDE/>
        <w:autoSpaceDN/>
        <w:bidi w:val="0"/>
        <w:adjustRightInd/>
        <w:snapToGrid/>
        <w:spacing w:line="520" w:lineRule="exact"/>
        <w:ind w:firstLine="614" w:firstLineChars="192"/>
        <w:textAlignment w:val="auto"/>
        <w:rPr>
          <w:rFonts w:ascii="仿宋" w:hAnsi="仿宋" w:eastAsia="仿宋"/>
          <w:sz w:val="32"/>
          <w:szCs w:val="32"/>
        </w:rPr>
      </w:pPr>
      <w:r>
        <w:rPr>
          <w:rFonts w:hint="eastAsia" w:ascii="仿宋" w:hAnsi="仿宋" w:eastAsia="仿宋"/>
          <w:sz w:val="32"/>
          <w:szCs w:val="32"/>
        </w:rPr>
        <w:t>三、严格遵守贵司的有关规定，投（议）标中不围标、不串标、不泄标，以及不排挤其他投标人参与公平竞争。</w:t>
      </w:r>
    </w:p>
    <w:p>
      <w:pPr>
        <w:keepNext w:val="0"/>
        <w:keepLines w:val="0"/>
        <w:pageBreakBefore w:val="0"/>
        <w:widowControl w:val="0"/>
        <w:kinsoku/>
        <w:wordWrap/>
        <w:overflowPunct/>
        <w:topLinePunct w:val="0"/>
        <w:autoSpaceDE/>
        <w:autoSpaceDN/>
        <w:bidi w:val="0"/>
        <w:adjustRightInd/>
        <w:snapToGrid/>
        <w:spacing w:line="520" w:lineRule="exact"/>
        <w:ind w:firstLine="614" w:firstLineChars="192"/>
        <w:textAlignment w:val="auto"/>
        <w:rPr>
          <w:rFonts w:ascii="仿宋" w:hAnsi="仿宋" w:eastAsia="仿宋"/>
          <w:sz w:val="32"/>
          <w:szCs w:val="32"/>
        </w:rPr>
      </w:pPr>
      <w:r>
        <w:rPr>
          <w:rFonts w:hint="eastAsia" w:ascii="仿宋" w:hAnsi="仿宋" w:eastAsia="仿宋"/>
          <w:sz w:val="32"/>
          <w:szCs w:val="32"/>
        </w:rPr>
        <w:t>四、在本项目投（议）标有效期之内不撤回投标，中标后在贵司规定的期限内签订合同，全面履行合同义务。</w:t>
      </w:r>
    </w:p>
    <w:p>
      <w:pPr>
        <w:keepNext w:val="0"/>
        <w:keepLines w:val="0"/>
        <w:pageBreakBefore w:val="0"/>
        <w:widowControl w:val="0"/>
        <w:kinsoku/>
        <w:wordWrap/>
        <w:overflowPunct/>
        <w:topLinePunct w:val="0"/>
        <w:autoSpaceDE/>
        <w:autoSpaceDN/>
        <w:bidi w:val="0"/>
        <w:adjustRightInd/>
        <w:snapToGrid/>
        <w:spacing w:line="520" w:lineRule="exact"/>
        <w:ind w:firstLine="614" w:firstLineChars="192"/>
        <w:textAlignment w:val="auto"/>
        <w:rPr>
          <w:rFonts w:ascii="仿宋" w:hAnsi="仿宋" w:eastAsia="仿宋"/>
          <w:sz w:val="32"/>
          <w:szCs w:val="32"/>
        </w:rPr>
      </w:pPr>
      <w:r>
        <w:rPr>
          <w:rFonts w:hint="eastAsia" w:ascii="仿宋" w:hAnsi="仿宋" w:eastAsia="仿宋"/>
          <w:sz w:val="32"/>
          <w:szCs w:val="32"/>
        </w:rPr>
        <w:t>若违反上述承诺内容，我司自愿接受贵司处理（如：取消投标中标资格、没收</w:t>
      </w:r>
      <w:r>
        <w:fldChar w:fldCharType="begin"/>
      </w:r>
      <w:r>
        <w:instrText xml:space="preserve">HYPERLINK "http://zhidao.baidu.com/search?word=%E6%8A%95%E6%A0%87%E4%BF%9D%E8%AF%81%E9%87%91&amp;fr=qb_search_exp&amp;ie=utf8" \t "_blank"</w:instrText>
      </w:r>
      <w:r>
        <w:fldChar w:fldCharType="separate"/>
      </w:r>
      <w:r>
        <w:rPr>
          <w:rStyle w:val="4"/>
          <w:rFonts w:hint="eastAsia" w:ascii="仿宋" w:hAnsi="仿宋" w:eastAsia="仿宋"/>
          <w:color w:val="000000"/>
          <w:sz w:val="32"/>
          <w:szCs w:val="32"/>
        </w:rPr>
        <w:t>投标或履约保证金</w:t>
      </w:r>
      <w:r>
        <w:fldChar w:fldCharType="end"/>
      </w:r>
      <w:r>
        <w:rPr>
          <w:rFonts w:hint="eastAsia" w:ascii="仿宋" w:hAnsi="仿宋" w:eastAsia="仿宋"/>
          <w:color w:val="000000"/>
          <w:sz w:val="32"/>
          <w:szCs w:val="32"/>
        </w:rPr>
        <w:t>），</w:t>
      </w:r>
      <w:r>
        <w:rPr>
          <w:rFonts w:hint="eastAsia" w:ascii="仿宋" w:hAnsi="仿宋" w:eastAsia="仿宋"/>
          <w:sz w:val="32"/>
          <w:szCs w:val="32"/>
        </w:rPr>
        <w:t>并承担由此造成贵司的经济损失赔偿及法律责任。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b/>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2673" w:firstLineChars="832"/>
        <w:textAlignment w:val="auto"/>
        <w:rPr>
          <w:rFonts w:ascii="仿宋" w:hAnsi="仿宋" w:eastAsia="仿宋"/>
          <w:b/>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797" w:firstLineChars="1182"/>
        <w:textAlignment w:val="auto"/>
        <w:rPr>
          <w:rFonts w:ascii="仿宋" w:hAnsi="仿宋" w:eastAsia="仿宋"/>
          <w:b/>
          <w:sz w:val="32"/>
          <w:szCs w:val="32"/>
        </w:rPr>
      </w:pPr>
      <w:r>
        <w:rPr>
          <w:rFonts w:hint="eastAsia" w:ascii="仿宋" w:hAnsi="仿宋" w:eastAsia="仿宋"/>
          <w:b/>
          <w:sz w:val="32"/>
          <w:szCs w:val="32"/>
        </w:rPr>
        <w:t>承诺单位（公章）：</w:t>
      </w:r>
    </w:p>
    <w:p>
      <w:pPr>
        <w:keepNext w:val="0"/>
        <w:keepLines w:val="0"/>
        <w:pageBreakBefore w:val="0"/>
        <w:widowControl w:val="0"/>
        <w:kinsoku/>
        <w:wordWrap/>
        <w:overflowPunct/>
        <w:topLinePunct w:val="0"/>
        <w:autoSpaceDE/>
        <w:autoSpaceDN/>
        <w:bidi w:val="0"/>
        <w:adjustRightInd/>
        <w:snapToGrid/>
        <w:spacing w:line="520" w:lineRule="exact"/>
        <w:ind w:firstLine="3797" w:firstLineChars="1182"/>
        <w:textAlignment w:val="auto"/>
        <w:rPr>
          <w:rFonts w:ascii="仿宋" w:hAnsi="仿宋" w:eastAsia="仿宋"/>
          <w:b/>
          <w:sz w:val="32"/>
          <w:szCs w:val="32"/>
        </w:rPr>
      </w:pPr>
      <w:r>
        <w:rPr>
          <w:rFonts w:hint="eastAsia" w:ascii="仿宋" w:hAnsi="仿宋" w:eastAsia="仿宋"/>
          <w:b/>
          <w:sz w:val="32"/>
          <w:szCs w:val="32"/>
        </w:rPr>
        <w:t>法定代表人或</w:t>
      </w:r>
    </w:p>
    <w:p>
      <w:pPr>
        <w:keepNext w:val="0"/>
        <w:keepLines w:val="0"/>
        <w:pageBreakBefore w:val="0"/>
        <w:widowControl w:val="0"/>
        <w:kinsoku/>
        <w:wordWrap/>
        <w:overflowPunct/>
        <w:topLinePunct w:val="0"/>
        <w:autoSpaceDE/>
        <w:autoSpaceDN/>
        <w:bidi w:val="0"/>
        <w:adjustRightInd/>
        <w:snapToGrid/>
        <w:spacing w:line="520" w:lineRule="exact"/>
        <w:ind w:firstLine="3797" w:firstLineChars="1182"/>
        <w:textAlignment w:val="auto"/>
        <w:rPr>
          <w:rFonts w:ascii="仿宋" w:hAnsi="仿宋" w:eastAsia="仿宋"/>
          <w:b/>
          <w:sz w:val="32"/>
          <w:szCs w:val="32"/>
        </w:rPr>
      </w:pPr>
      <w:r>
        <w:rPr>
          <w:rFonts w:hint="eastAsia" w:ascii="仿宋" w:hAnsi="仿宋" w:eastAsia="仿宋"/>
          <w:b/>
          <w:sz w:val="32"/>
          <w:szCs w:val="32"/>
        </w:rPr>
        <w:t>委托代理人（签名）：</w:t>
      </w:r>
    </w:p>
    <w:p>
      <w:pPr>
        <w:keepNext w:val="0"/>
        <w:keepLines w:val="0"/>
        <w:pageBreakBefore w:val="0"/>
        <w:widowControl w:val="0"/>
        <w:kinsoku/>
        <w:wordWrap/>
        <w:overflowPunct/>
        <w:topLinePunct w:val="0"/>
        <w:autoSpaceDE/>
        <w:autoSpaceDN/>
        <w:bidi w:val="0"/>
        <w:adjustRightInd/>
        <w:snapToGrid/>
        <w:spacing w:line="520" w:lineRule="exact"/>
        <w:ind w:firstLine="2673" w:firstLineChars="832"/>
        <w:textAlignment w:val="auto"/>
        <w:rPr>
          <w:rFonts w:ascii="仿宋" w:hAnsi="仿宋" w:eastAsia="仿宋"/>
          <w:b/>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855" w:firstLineChars="1200"/>
        <w:textAlignment w:val="auto"/>
        <w:rPr>
          <w:rFonts w:hint="eastAsia"/>
        </w:rPr>
      </w:pPr>
      <w:r>
        <w:rPr>
          <w:rFonts w:hint="eastAsia" w:ascii="仿宋" w:hAnsi="仿宋" w:eastAsia="仿宋"/>
          <w:b/>
          <w:sz w:val="32"/>
          <w:szCs w:val="32"/>
        </w:rPr>
        <w:t>日期：    年   月   日</w:t>
      </w:r>
    </w:p>
    <w:sectPr>
      <w:pgSz w:w="11906" w:h="16838"/>
      <w:pgMar w:top="1327" w:right="1519" w:bottom="127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43F7F7"/>
    <w:multiLevelType w:val="singleLevel"/>
    <w:tmpl w:val="FF43F7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E751A"/>
    <w:rsid w:val="015C5CE7"/>
    <w:rsid w:val="01671BDD"/>
    <w:rsid w:val="01CC7C92"/>
    <w:rsid w:val="02DA1F3A"/>
    <w:rsid w:val="03003431"/>
    <w:rsid w:val="054F2BFE"/>
    <w:rsid w:val="06503E54"/>
    <w:rsid w:val="06B331CE"/>
    <w:rsid w:val="073F4A62"/>
    <w:rsid w:val="082F0F7A"/>
    <w:rsid w:val="09E14DD8"/>
    <w:rsid w:val="0A026946"/>
    <w:rsid w:val="0B3E28E6"/>
    <w:rsid w:val="0C14332F"/>
    <w:rsid w:val="0C493FD8"/>
    <w:rsid w:val="0DDD172F"/>
    <w:rsid w:val="0EC84B30"/>
    <w:rsid w:val="10923E54"/>
    <w:rsid w:val="12044816"/>
    <w:rsid w:val="13002319"/>
    <w:rsid w:val="130D399B"/>
    <w:rsid w:val="139A7BF0"/>
    <w:rsid w:val="14E05AD6"/>
    <w:rsid w:val="14FB646C"/>
    <w:rsid w:val="15DB44F0"/>
    <w:rsid w:val="15E92769"/>
    <w:rsid w:val="16585B40"/>
    <w:rsid w:val="16705BEE"/>
    <w:rsid w:val="17742506"/>
    <w:rsid w:val="17CA481C"/>
    <w:rsid w:val="18787DD4"/>
    <w:rsid w:val="18822A00"/>
    <w:rsid w:val="1A8567D8"/>
    <w:rsid w:val="1AE6196C"/>
    <w:rsid w:val="1AF44089"/>
    <w:rsid w:val="1CE65C54"/>
    <w:rsid w:val="1E1D39B2"/>
    <w:rsid w:val="1EA80CFB"/>
    <w:rsid w:val="1FA63478"/>
    <w:rsid w:val="204F3B10"/>
    <w:rsid w:val="20801F1B"/>
    <w:rsid w:val="217C26E3"/>
    <w:rsid w:val="22230DB0"/>
    <w:rsid w:val="235F406A"/>
    <w:rsid w:val="24C22B02"/>
    <w:rsid w:val="293715E5"/>
    <w:rsid w:val="29F3375E"/>
    <w:rsid w:val="2A8D770F"/>
    <w:rsid w:val="2AF754D0"/>
    <w:rsid w:val="2B2362C5"/>
    <w:rsid w:val="2BC000DB"/>
    <w:rsid w:val="2C337B11"/>
    <w:rsid w:val="2CBE59D4"/>
    <w:rsid w:val="2E750BE6"/>
    <w:rsid w:val="2E7B3D22"/>
    <w:rsid w:val="308A649E"/>
    <w:rsid w:val="31887DC8"/>
    <w:rsid w:val="33072D1C"/>
    <w:rsid w:val="350C3926"/>
    <w:rsid w:val="36780A4E"/>
    <w:rsid w:val="37135440"/>
    <w:rsid w:val="372E5DD5"/>
    <w:rsid w:val="37C36E66"/>
    <w:rsid w:val="38137787"/>
    <w:rsid w:val="382673F4"/>
    <w:rsid w:val="383E64EC"/>
    <w:rsid w:val="38A071A7"/>
    <w:rsid w:val="39FE6173"/>
    <w:rsid w:val="3A5C70FE"/>
    <w:rsid w:val="3B563B4D"/>
    <w:rsid w:val="3BB80DEA"/>
    <w:rsid w:val="3D3C2DD3"/>
    <w:rsid w:val="3D8C5F4C"/>
    <w:rsid w:val="3D934BE4"/>
    <w:rsid w:val="3DD0408A"/>
    <w:rsid w:val="3E247F32"/>
    <w:rsid w:val="3E465C93"/>
    <w:rsid w:val="3F696545"/>
    <w:rsid w:val="3F6F78D3"/>
    <w:rsid w:val="42002A64"/>
    <w:rsid w:val="430A1DED"/>
    <w:rsid w:val="43B62671"/>
    <w:rsid w:val="44670B79"/>
    <w:rsid w:val="44F92119"/>
    <w:rsid w:val="4746518F"/>
    <w:rsid w:val="477E6905"/>
    <w:rsid w:val="491C33AB"/>
    <w:rsid w:val="496D4E83"/>
    <w:rsid w:val="49CB1BAA"/>
    <w:rsid w:val="4AD625B4"/>
    <w:rsid w:val="4BF076A6"/>
    <w:rsid w:val="4EE35F2B"/>
    <w:rsid w:val="4EE83D6C"/>
    <w:rsid w:val="51D6733E"/>
    <w:rsid w:val="525E7A5F"/>
    <w:rsid w:val="527821A3"/>
    <w:rsid w:val="52D675F5"/>
    <w:rsid w:val="53545C94"/>
    <w:rsid w:val="545D0A6C"/>
    <w:rsid w:val="54F621D1"/>
    <w:rsid w:val="54FA3343"/>
    <w:rsid w:val="553B4087"/>
    <w:rsid w:val="56701B0F"/>
    <w:rsid w:val="5814296E"/>
    <w:rsid w:val="5A00764E"/>
    <w:rsid w:val="5A582FE6"/>
    <w:rsid w:val="5A5A5BB1"/>
    <w:rsid w:val="5A8B2CEE"/>
    <w:rsid w:val="5B714DF1"/>
    <w:rsid w:val="5BA7571F"/>
    <w:rsid w:val="5BCB0D0A"/>
    <w:rsid w:val="5C7A36E7"/>
    <w:rsid w:val="5F166FCB"/>
    <w:rsid w:val="5F477663"/>
    <w:rsid w:val="5FCB6008"/>
    <w:rsid w:val="5FD924D3"/>
    <w:rsid w:val="5FFE1F39"/>
    <w:rsid w:val="61761FA3"/>
    <w:rsid w:val="62A0522F"/>
    <w:rsid w:val="62EF7C32"/>
    <w:rsid w:val="63AE3C76"/>
    <w:rsid w:val="647349D5"/>
    <w:rsid w:val="65444892"/>
    <w:rsid w:val="65842EE1"/>
    <w:rsid w:val="658E3D60"/>
    <w:rsid w:val="65EE47FE"/>
    <w:rsid w:val="65FF07B9"/>
    <w:rsid w:val="66C6169A"/>
    <w:rsid w:val="67065B78"/>
    <w:rsid w:val="69407A67"/>
    <w:rsid w:val="6BE21B12"/>
    <w:rsid w:val="6C5775A1"/>
    <w:rsid w:val="6CC30793"/>
    <w:rsid w:val="6D957983"/>
    <w:rsid w:val="6F12155D"/>
    <w:rsid w:val="6F492CEA"/>
    <w:rsid w:val="6FCB02BC"/>
    <w:rsid w:val="7000585A"/>
    <w:rsid w:val="704E115C"/>
    <w:rsid w:val="70B84386"/>
    <w:rsid w:val="71C80A98"/>
    <w:rsid w:val="71E60A7F"/>
    <w:rsid w:val="73467A28"/>
    <w:rsid w:val="736C079E"/>
    <w:rsid w:val="74E25E76"/>
    <w:rsid w:val="75422471"/>
    <w:rsid w:val="755A5A0C"/>
    <w:rsid w:val="75630D65"/>
    <w:rsid w:val="7665373E"/>
    <w:rsid w:val="770E16FF"/>
    <w:rsid w:val="77502234"/>
    <w:rsid w:val="78584886"/>
    <w:rsid w:val="794C38BE"/>
    <w:rsid w:val="79D7587D"/>
    <w:rsid w:val="7A592A36"/>
    <w:rsid w:val="7ABE2599"/>
    <w:rsid w:val="7B825CBD"/>
    <w:rsid w:val="7B8C0B05"/>
    <w:rsid w:val="7C156B31"/>
    <w:rsid w:val="7DE71E07"/>
    <w:rsid w:val="7DF00BFA"/>
    <w:rsid w:val="7EAC4556"/>
    <w:rsid w:val="7F6C4CBA"/>
    <w:rsid w:val="7FF64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99"/>
    <w:rPr>
      <w:color w:val="0000FF"/>
      <w:u w:val="single"/>
    </w:rPr>
  </w:style>
  <w:style w:type="character" w:customStyle="1" w:styleId="5">
    <w:name w:val="font51"/>
    <w:basedOn w:val="3"/>
    <w:qFormat/>
    <w:uiPriority w:val="0"/>
    <w:rPr>
      <w:rFonts w:hint="eastAsia" w:ascii="宋体" w:hAnsi="宋体" w:eastAsia="宋体" w:cs="宋体"/>
      <w:color w:val="000000"/>
      <w:sz w:val="20"/>
      <w:szCs w:val="20"/>
      <w:u w:val="none"/>
    </w:rPr>
  </w:style>
  <w:style w:type="character" w:customStyle="1" w:styleId="6">
    <w:name w:val="font61"/>
    <w:basedOn w:val="3"/>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2021-11-19T06:01:00Z</dcterms:created>
  <dc:creator>Administrator.PC-20180414HRGR</dc:creator>
  <cp:lastModifiedBy>我的钢铁-龚慧珍</cp:lastModifiedBy>
  <cp:lastPrinted>2022-03-03T08:11:00Z</cp:lastPrinted>
  <dcterms:modified xsi:type="dcterms:W3CDTF">2022-03-03T09:47:52Z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EC10999824B6453E88966087CD21339B</vt:lpwstr>
  </property>
</Properties>
</file>